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2B" w:rsidRPr="003B3614" w:rsidRDefault="001E17F4" w:rsidP="007E4D2B">
      <w:pPr>
        <w:jc w:val="both"/>
        <w:rPr>
          <w:sz w:val="22"/>
          <w:szCs w:val="22"/>
        </w:rPr>
      </w:pPr>
      <w:r>
        <w:rPr>
          <w:noProof/>
          <w:sz w:val="22"/>
          <w:szCs w:val="22"/>
        </w:rPr>
        <w:pict>
          <v:group id="_x0000_s1273" style="position:absolute;left:0;text-align:left;margin-left:-14.5pt;margin-top:-27pt;width:513.2pt;height:120.55pt;z-index:251660288" coordorigin="855,855" coordsize="9773,2415">
            <v:group id="_x0000_s1274" style="position:absolute;left:893;top:2190;width:9735;height:1080" coordorigin="1191,1946" coordsize="9735,1080">
              <v:group id="_x0000_s1275" style="position:absolute;left:1191;top:1958;width:7140;height:483" coordorigin="1134,3134" coordsize="9600,600">
                <v:roundrect id="_x0000_s1276" style="position:absolute;left:1374;top:3194;width:9360;height:540" arcsize="10923f" fillcolor="gray" strokecolor="#333"/>
                <v:roundrect id="_x0000_s1277" style="position:absolute;left:1134;top:3134;width:9540;height:540" arcsize="10923f" strokecolor="#333">
                  <v:textbox style="mso-next-textbox:#_x0000_s1277">
                    <w:txbxContent>
                      <w:p w:rsidR="007E4D2B" w:rsidRPr="005F127A" w:rsidRDefault="007E4D2B" w:rsidP="007E4D2B">
                        <w:pPr>
                          <w:rPr>
                            <w:rFonts w:ascii="Humanst521 BT" w:eastAsia="Arial Unicode MS" w:hAnsi="Humanst521 BT" w:cs="Arial Unicode MS"/>
                            <w:color w:val="808080"/>
                            <w:sz w:val="20"/>
                            <w:szCs w:val="20"/>
                          </w:rPr>
                        </w:pPr>
                        <w:proofErr w:type="gramStart"/>
                        <w:r w:rsidRPr="005F127A">
                          <w:rPr>
                            <w:rFonts w:ascii="Humanst521 BT" w:eastAsia="Arial Unicode MS" w:hAnsi="Humanst521 BT" w:cs="Arial Unicode MS"/>
                            <w:color w:val="808080"/>
                            <w:sz w:val="20"/>
                            <w:szCs w:val="20"/>
                          </w:rPr>
                          <w:t>ALUNO(</w:t>
                        </w:r>
                        <w:proofErr w:type="gramEnd"/>
                        <w:r w:rsidRPr="005F127A">
                          <w:rPr>
                            <w:rFonts w:ascii="Humanst521 BT" w:eastAsia="Arial Unicode MS" w:hAnsi="Humanst521 BT" w:cs="Arial Unicode MS"/>
                            <w:color w:val="808080"/>
                            <w:sz w:val="20"/>
                            <w:szCs w:val="20"/>
                          </w:rPr>
                          <w:t xml:space="preserve">A): </w:t>
                        </w:r>
                      </w:p>
                    </w:txbxContent>
                  </v:textbox>
                </v:roundrect>
              </v:group>
              <v:group id="_x0000_s1278" style="position:absolute;left:9291;top:1958;width:1620;height:483" coordorigin="9291,1958" coordsize="1620,483">
                <v:roundrect id="_x0000_s1279" style="position:absolute;left:9332;top:2006;width:1579;height:435" arcsize="10923f" fillcolor="#333" strokecolor="gray"/>
                <v:roundrect id="_x0000_s1280" style="position:absolute;left:9291;top:1958;width:1610;height:435" arcsize="10923f" strokecolor="gray">
                  <v:textbox style="mso-next-textbox:#_x0000_s1280">
                    <w:txbxContent>
                      <w:p w:rsidR="007E4D2B" w:rsidRPr="00D11832" w:rsidRDefault="007E4D2B" w:rsidP="007E4D2B">
                        <w:pPr>
                          <w:rPr>
                            <w:rFonts w:eastAsia="Arial Unicode MS"/>
                            <w:szCs w:val="20"/>
                          </w:rPr>
                        </w:pPr>
                        <w:r>
                          <w:rPr>
                            <w:rFonts w:eastAsia="Arial Unicode MS"/>
                            <w:szCs w:val="20"/>
                          </w:rPr>
                          <w:t>02/2012</w:t>
                        </w:r>
                      </w:p>
                    </w:txbxContent>
                  </v:textbox>
                </v:roundrect>
              </v:group>
              <v:group id="_x0000_s1281" style="position:absolute;left:8376;top:1946;width:855;height:483" coordorigin="8376,1946" coordsize="855,483">
                <v:roundrect id="_x0000_s1282" style="position:absolute;left:8397;top:1994;width:834;height:435" arcsize="10923f" fillcolor="#333" strokecolor="#333"/>
                <v:roundrect id="_x0000_s1283" style="position:absolute;left:8376;top:1946;width:850;height:435" arcsize="10923f" strokecolor="gray">
                  <v:textbox style="mso-next-textbox:#_x0000_s1283">
                    <w:txbxContent>
                      <w:p w:rsidR="007E4D2B" w:rsidRPr="00DB2135" w:rsidRDefault="007E4D2B" w:rsidP="007E4D2B">
                        <w:pPr>
                          <w:rPr>
                            <w:rFonts w:ascii="Humanst521 Lt BT" w:eastAsia="Arial Unicode MS" w:hAnsi="Humanst521 Lt BT" w:cs="Arial Unicode MS" w:hint="eastAsia"/>
                            <w:b/>
                            <w:color w:val="808080"/>
                            <w:sz w:val="20"/>
                            <w:szCs w:val="20"/>
                          </w:rPr>
                        </w:pPr>
                        <w:r w:rsidRPr="00DB2135">
                          <w:rPr>
                            <w:rFonts w:ascii="Humanst521 Lt BT" w:eastAsia="Arial Unicode MS" w:hAnsi="Humanst521 Lt BT" w:cs="Arial Unicode MS"/>
                            <w:b/>
                            <w:color w:val="808080"/>
                            <w:sz w:val="20"/>
                            <w:szCs w:val="20"/>
                          </w:rPr>
                          <w:t xml:space="preserve">Nº: </w:t>
                        </w:r>
                      </w:p>
                    </w:txbxContent>
                  </v:textbox>
                </v:roundrect>
              </v:group>
              <v:group id="_x0000_s1284" style="position:absolute;left:4026;top:2486;width:4305;height:540" coordorigin="4026,2486" coordsize="4305,540">
                <v:roundrect id="_x0000_s1285" style="position:absolute;left:4134;top:2540;width:4197;height:486" arcsize="10923f" fillcolor="#333" strokecolor="gray"/>
                <v:roundrect id="_x0000_s1286" style="position:absolute;left:4026;top:2486;width:4278;height:486" arcsize="10923f" strokecolor="gray">
                  <v:textbox style="mso-next-textbox:#_x0000_s1286">
                    <w:txbxContent>
                      <w:p w:rsidR="007E4D2B" w:rsidRDefault="007E4D2B" w:rsidP="007E4D2B">
                        <w:pPr>
                          <w:pStyle w:val="Corpodetexto"/>
                          <w:jc w:val="center"/>
                          <w:rPr>
                            <w:rFonts w:ascii="Arial" w:hAnsi="Arial" w:cs="Arial"/>
                            <w:iCs/>
                            <w:sz w:val="22"/>
                            <w:szCs w:val="22"/>
                          </w:rPr>
                        </w:pPr>
                        <w:r>
                          <w:rPr>
                            <w:rFonts w:ascii="Humanst521 Lt BT" w:eastAsia="Arial Unicode MS" w:hAnsi="Humanst521 Lt BT" w:cs="Arial Unicode MS"/>
                            <w:b/>
                            <w:color w:val="808080"/>
                            <w:sz w:val="20"/>
                            <w:szCs w:val="20"/>
                          </w:rPr>
                          <w:t xml:space="preserve"> </w:t>
                        </w:r>
                        <w:proofErr w:type="spellStart"/>
                        <w:r>
                          <w:rPr>
                            <w:rFonts w:ascii="Humanst521 Lt BT" w:eastAsia="Arial Unicode MS" w:hAnsi="Humanst521 Lt BT" w:cs="Arial Unicode MS"/>
                            <w:b/>
                            <w:color w:val="808080"/>
                            <w:sz w:val="20"/>
                            <w:szCs w:val="20"/>
                          </w:rPr>
                          <w:t>Fil</w:t>
                        </w:r>
                        <w:proofErr w:type="spellEnd"/>
                        <w:r>
                          <w:rPr>
                            <w:rFonts w:ascii="Humanst521 Lt BT" w:eastAsia="Arial Unicode MS" w:hAnsi="Humanst521 Lt BT" w:cs="Arial Unicode MS"/>
                            <w:b/>
                            <w:color w:val="808080"/>
                            <w:sz w:val="20"/>
                            <w:szCs w:val="20"/>
                          </w:rPr>
                          <w:t>/</w:t>
                        </w:r>
                        <w:proofErr w:type="spellStart"/>
                        <w:r>
                          <w:rPr>
                            <w:rFonts w:ascii="Humanst521 Lt BT" w:eastAsia="Arial Unicode MS" w:hAnsi="Humanst521 Lt BT" w:cs="Arial Unicode MS"/>
                            <w:b/>
                            <w:color w:val="808080"/>
                            <w:sz w:val="20"/>
                            <w:szCs w:val="20"/>
                          </w:rPr>
                          <w:t>Soc</w:t>
                        </w:r>
                        <w:proofErr w:type="spellEnd"/>
                        <w:proofErr w:type="gramStart"/>
                        <w:r>
                          <w:rPr>
                            <w:rFonts w:ascii="Humanst521 Lt BT" w:eastAsia="Arial Unicode MS" w:hAnsi="Humanst521 Lt BT" w:cs="Arial Unicode MS"/>
                            <w:b/>
                            <w:color w:val="808080"/>
                            <w:sz w:val="20"/>
                            <w:szCs w:val="20"/>
                          </w:rPr>
                          <w:t xml:space="preserve"> </w:t>
                        </w:r>
                        <w:r>
                          <w:rPr>
                            <w:rFonts w:ascii="Arial" w:hAnsi="Arial" w:cs="Arial"/>
                            <w:b/>
                            <w:sz w:val="16"/>
                            <w:szCs w:val="16"/>
                          </w:rPr>
                          <w:t xml:space="preserve">  </w:t>
                        </w:r>
                        <w:proofErr w:type="spellStart"/>
                        <w:proofErr w:type="gramEnd"/>
                        <w:r>
                          <w:rPr>
                            <w:rFonts w:ascii="Arial" w:hAnsi="Arial" w:cs="Arial"/>
                            <w:b/>
                            <w:sz w:val="16"/>
                            <w:szCs w:val="16"/>
                          </w:rPr>
                          <w:t>1ºTrimestre</w:t>
                        </w:r>
                        <w:proofErr w:type="spellEnd"/>
                      </w:p>
                    </w:txbxContent>
                  </v:textbox>
                </v:roundrect>
              </v:group>
              <v:group id="_x0000_s1287" style="position:absolute;left:1191;top:2486;width:1380;height:540" coordorigin="1191,2486" coordsize="1380,540">
                <v:roundrect id="_x0000_s1288" style="position:absolute;left:1226;top:2540;width:1345;height:486" arcsize="10923f" fillcolor="#333" strokecolor="gray"/>
                <v:roundrect id="_x0000_s1289" style="position:absolute;left:1191;top:2486;width:1371;height:486" arcsize="10923f" strokecolor="gray">
                  <v:textbox style="mso-next-textbox:#_x0000_s1289">
                    <w:txbxContent>
                      <w:p w:rsidR="00AD4625" w:rsidRPr="001B3EA4" w:rsidRDefault="007E4D2B" w:rsidP="00AD4625">
                        <w:pPr>
                          <w:rPr>
                            <w:rFonts w:ascii="Arial" w:hAnsi="Arial" w:cs="Arial"/>
                            <w:b/>
                            <w:vertAlign w:val="superscript"/>
                          </w:rPr>
                        </w:pPr>
                        <w:r w:rsidRPr="00DB2135">
                          <w:rPr>
                            <w:rFonts w:ascii="Humanst521 Lt BT" w:eastAsia="Arial Unicode MS" w:hAnsi="Humanst521 Lt BT" w:cs="Arial Unicode MS"/>
                            <w:b/>
                            <w:color w:val="808080"/>
                            <w:sz w:val="20"/>
                            <w:szCs w:val="20"/>
                          </w:rPr>
                          <w:t>SÉRIE:</w:t>
                        </w:r>
                        <w:r w:rsidR="00AD4625">
                          <w:rPr>
                            <w:rFonts w:ascii="Humanst521 Lt BT" w:eastAsia="Arial Unicode MS" w:hAnsi="Humanst521 Lt BT" w:cs="Arial Unicode MS"/>
                            <w:b/>
                            <w:color w:val="808080"/>
                            <w:sz w:val="20"/>
                            <w:szCs w:val="20"/>
                          </w:rPr>
                          <w:t xml:space="preserve"> </w:t>
                        </w:r>
                        <w:r w:rsidR="00AD4625" w:rsidRPr="001B3EA4">
                          <w:rPr>
                            <w:rFonts w:ascii="Arial" w:hAnsi="Arial" w:cs="Arial"/>
                            <w:b/>
                          </w:rPr>
                          <w:t>3</w:t>
                        </w:r>
                        <w:r w:rsidR="00AD4625" w:rsidRPr="001B3EA4">
                          <w:rPr>
                            <w:rFonts w:ascii="Arial" w:hAnsi="Arial" w:cs="Arial"/>
                            <w:b/>
                            <w:vertAlign w:val="superscript"/>
                          </w:rPr>
                          <w:t>ão</w:t>
                        </w:r>
                      </w:p>
                      <w:p w:rsidR="007E4D2B" w:rsidRPr="00DB2135" w:rsidRDefault="007E4D2B" w:rsidP="007E4D2B">
                        <w:pPr>
                          <w:rPr>
                            <w:rFonts w:ascii="Humanst521 Lt BT" w:eastAsia="Arial Unicode MS" w:hAnsi="Humanst521 Lt BT" w:cs="Arial Unicode MS" w:hint="eastAsia"/>
                            <w:b/>
                            <w:color w:val="808080"/>
                            <w:sz w:val="20"/>
                            <w:szCs w:val="20"/>
                          </w:rPr>
                        </w:pPr>
                      </w:p>
                    </w:txbxContent>
                  </v:textbox>
                </v:roundrect>
              </v:group>
              <v:group id="_x0000_s1290" style="position:absolute;left:2631;top:2486;width:1335;height:540" coordorigin="2631,2486" coordsize="1335,540">
                <v:roundrect id="_x0000_s1291" style="position:absolute;left:2664;top:2540;width:1302;height:486" arcsize="10923f" fillcolor="#333" strokecolor="gray"/>
                <v:roundrect id="_x0000_s1292" style="position:absolute;left:2631;top:2486;width:1327;height:486" arcsize="10923f" strokecolor="gray">
                  <v:textbox style="mso-next-textbox:#_x0000_s1292">
                    <w:txbxContent>
                      <w:p w:rsidR="007E4D2B" w:rsidRPr="00597170" w:rsidRDefault="007E4D2B" w:rsidP="007E4D2B">
                        <w:pPr>
                          <w:rPr>
                            <w:rFonts w:ascii="Humanst521 Lt BT" w:eastAsia="Arial Unicode MS" w:hAnsi="Humanst521 Lt BT" w:cs="Arial Unicode MS" w:hint="eastAsia"/>
                            <w:color w:val="808080"/>
                            <w:sz w:val="20"/>
                            <w:szCs w:val="20"/>
                          </w:rPr>
                        </w:pPr>
                        <w:r w:rsidRPr="00DB2135">
                          <w:rPr>
                            <w:rFonts w:ascii="Humanst521 Lt BT" w:eastAsia="Arial Unicode MS" w:hAnsi="Humanst521 Lt BT" w:cs="Arial Unicode MS"/>
                            <w:b/>
                            <w:color w:val="808080"/>
                            <w:sz w:val="20"/>
                            <w:szCs w:val="20"/>
                          </w:rPr>
                          <w:t>TURMA</w:t>
                        </w:r>
                        <w:r w:rsidRPr="00597170">
                          <w:rPr>
                            <w:rFonts w:ascii="Humanst521 Lt BT" w:eastAsia="Arial Unicode MS" w:hAnsi="Humanst521 Lt BT" w:cs="Arial Unicode MS"/>
                            <w:color w:val="808080"/>
                            <w:sz w:val="20"/>
                            <w:szCs w:val="20"/>
                          </w:rPr>
                          <w:t>:</w:t>
                        </w:r>
                      </w:p>
                    </w:txbxContent>
                  </v:textbox>
                </v:roundrect>
              </v:group>
              <v:group id="_x0000_s1293" style="position:absolute;left:8406;top:2486;width:2520;height:540" coordorigin="8406,2486" coordsize="2520,540">
                <v:roundrect id="_x0000_s1294" style="position:absolute;left:8469;top:2540;width:2457;height:486" arcsize="10923f" fillcolor="#333" strokecolor="gray"/>
                <v:roundrect id="_x0000_s1295" style="position:absolute;left:8406;top:2486;width:2504;height:486" arcsize="10923f" strokecolor="gray">
                  <v:textbox style="mso-next-textbox:#_x0000_s1295">
                    <w:txbxContent>
                      <w:p w:rsidR="007E4D2B" w:rsidRPr="00DB2135" w:rsidRDefault="007E4D2B" w:rsidP="007E4D2B">
                        <w:pPr>
                          <w:rPr>
                            <w:rFonts w:ascii="Humanst521 Lt BT" w:eastAsia="Arial Unicode MS" w:hAnsi="Humanst521 Lt BT" w:cs="Arial Unicode MS" w:hint="eastAsia"/>
                            <w:b/>
                            <w:color w:val="808080"/>
                            <w:sz w:val="20"/>
                            <w:szCs w:val="20"/>
                          </w:rPr>
                        </w:pPr>
                        <w:proofErr w:type="gramStart"/>
                        <w:r w:rsidRPr="00DB2135">
                          <w:rPr>
                            <w:rFonts w:ascii="Humanst521 Lt BT" w:eastAsia="Arial Unicode MS" w:hAnsi="Humanst521 Lt BT" w:cs="Arial Unicode MS"/>
                            <w:b/>
                            <w:color w:val="808080"/>
                            <w:sz w:val="20"/>
                            <w:szCs w:val="20"/>
                          </w:rPr>
                          <w:t>PROF.</w:t>
                        </w:r>
                        <w:proofErr w:type="gramEnd"/>
                        <w:r w:rsidRPr="00DB2135">
                          <w:rPr>
                            <w:rFonts w:ascii="Humanst521 Lt BT" w:eastAsia="Arial Unicode MS" w:hAnsi="Humanst521 Lt BT" w:cs="Arial Unicode MS"/>
                            <w:b/>
                            <w:color w:val="808080"/>
                            <w:sz w:val="20"/>
                            <w:szCs w:val="20"/>
                          </w:rPr>
                          <w:t>:</w:t>
                        </w:r>
                        <w:r>
                          <w:rPr>
                            <w:rFonts w:ascii="Humanst521 Lt BT" w:eastAsia="Arial Unicode MS" w:hAnsi="Humanst521 Lt BT" w:cs="Arial Unicode MS"/>
                            <w:b/>
                            <w:color w:val="808080"/>
                            <w:sz w:val="20"/>
                            <w:szCs w:val="20"/>
                          </w:rPr>
                          <w:t xml:space="preserve"> </w:t>
                        </w:r>
                        <w:proofErr w:type="spellStart"/>
                        <w:r>
                          <w:rPr>
                            <w:rFonts w:ascii="Humanst521 Lt BT" w:eastAsia="Arial Unicode MS" w:hAnsi="Humanst521 Lt BT" w:cs="Arial Unicode MS"/>
                            <w:b/>
                            <w:color w:val="808080"/>
                            <w:sz w:val="20"/>
                            <w:szCs w:val="20"/>
                          </w:rPr>
                          <w:t>Jerson</w:t>
                        </w:r>
                        <w:proofErr w:type="spellEnd"/>
                        <w:r>
                          <w:rPr>
                            <w:rFonts w:ascii="Humanst521 Lt BT" w:eastAsia="Arial Unicode MS" w:hAnsi="Humanst521 Lt BT" w:cs="Arial Unicode MS"/>
                            <w:b/>
                            <w:color w:val="808080"/>
                            <w:sz w:val="20"/>
                            <w:szCs w:val="20"/>
                          </w:rPr>
                          <w:t xml:space="preserve"> </w:t>
                        </w:r>
                        <w:proofErr w:type="spellStart"/>
                        <w:r>
                          <w:rPr>
                            <w:rFonts w:ascii="Humanst521 Lt BT" w:eastAsia="Arial Unicode MS" w:hAnsi="Humanst521 Lt BT" w:cs="Arial Unicode MS"/>
                            <w:b/>
                            <w:color w:val="808080"/>
                            <w:sz w:val="20"/>
                            <w:szCs w:val="20"/>
                          </w:rPr>
                          <w:t>Darif</w:t>
                        </w:r>
                        <w:proofErr w:type="spellEnd"/>
                      </w:p>
                    </w:txbxContent>
                  </v:textbox>
                </v:roundrect>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6" type="#_x0000_t75" style="position:absolute;left:855;top:855;width:9717;height:1229">
              <v:imagedata r:id="rId8" o:title="5 final"/>
            </v:shape>
          </v:group>
        </w:pict>
      </w:r>
    </w:p>
    <w:p w:rsidR="007E4D2B" w:rsidRPr="003B3614" w:rsidRDefault="007E4D2B" w:rsidP="007E4D2B">
      <w:pPr>
        <w:jc w:val="both"/>
        <w:rPr>
          <w:sz w:val="22"/>
          <w:szCs w:val="22"/>
        </w:rPr>
      </w:pPr>
    </w:p>
    <w:p w:rsidR="007E4D2B" w:rsidRPr="003B3614" w:rsidRDefault="007E4D2B" w:rsidP="007E4D2B">
      <w:pPr>
        <w:jc w:val="both"/>
        <w:rPr>
          <w:rFonts w:ascii="Arial Narrow" w:hAnsi="Arial Narrow"/>
          <w:sz w:val="22"/>
          <w:szCs w:val="22"/>
        </w:rPr>
      </w:pPr>
    </w:p>
    <w:p w:rsidR="007E4D2B" w:rsidRPr="003B3614" w:rsidRDefault="007E4D2B" w:rsidP="007E4D2B">
      <w:pPr>
        <w:jc w:val="both"/>
        <w:rPr>
          <w:rFonts w:ascii="Arial Narrow" w:hAnsi="Arial Narrow"/>
          <w:sz w:val="22"/>
          <w:szCs w:val="22"/>
        </w:rPr>
      </w:pPr>
    </w:p>
    <w:p w:rsidR="007E4D2B" w:rsidRPr="003B3614" w:rsidRDefault="007E4D2B" w:rsidP="007E4D2B">
      <w:pPr>
        <w:jc w:val="both"/>
        <w:rPr>
          <w:rFonts w:ascii="Arial Narrow" w:hAnsi="Arial Narrow"/>
          <w:sz w:val="22"/>
          <w:szCs w:val="22"/>
        </w:rPr>
      </w:pPr>
    </w:p>
    <w:p w:rsidR="007E4D2B" w:rsidRPr="003B3614" w:rsidRDefault="007E4D2B" w:rsidP="007E4D2B">
      <w:pPr>
        <w:jc w:val="both"/>
        <w:rPr>
          <w:rFonts w:ascii="Arial Narrow" w:hAnsi="Arial Narrow"/>
          <w:sz w:val="22"/>
          <w:szCs w:val="22"/>
        </w:rPr>
      </w:pPr>
    </w:p>
    <w:p w:rsidR="007E4D2B" w:rsidRPr="003B3614" w:rsidRDefault="007E4D2B" w:rsidP="007E4D2B">
      <w:pPr>
        <w:jc w:val="both"/>
        <w:rPr>
          <w:sz w:val="22"/>
          <w:szCs w:val="22"/>
        </w:rPr>
      </w:pPr>
    </w:p>
    <w:p w:rsidR="007E4D2B" w:rsidRDefault="007E4D2B" w:rsidP="007E4D2B">
      <w:pPr>
        <w:jc w:val="both"/>
        <w:rPr>
          <w:rFonts w:ascii="Arial" w:hAnsi="Arial" w:cs="Arial"/>
          <w:iCs/>
          <w:sz w:val="22"/>
          <w:szCs w:val="22"/>
        </w:rPr>
      </w:pPr>
    </w:p>
    <w:p w:rsidR="007E4D2B" w:rsidRDefault="007E4D2B" w:rsidP="007E4D2B">
      <w:pPr>
        <w:jc w:val="both"/>
        <w:rPr>
          <w:rFonts w:ascii="Arial" w:hAnsi="Arial" w:cs="Arial"/>
          <w:iCs/>
          <w:sz w:val="22"/>
          <w:szCs w:val="22"/>
        </w:rPr>
      </w:pPr>
    </w:p>
    <w:p w:rsidR="007E4D2B" w:rsidRPr="00255640" w:rsidRDefault="007E4D2B" w:rsidP="007E4D2B">
      <w:pPr>
        <w:jc w:val="both"/>
        <w:rPr>
          <w:rFonts w:ascii="Arial" w:hAnsi="Arial" w:cs="Arial"/>
          <w:b/>
          <w:iCs/>
          <w:sz w:val="20"/>
          <w:szCs w:val="20"/>
        </w:rPr>
      </w:pPr>
      <w:r w:rsidRPr="00A6662A">
        <w:rPr>
          <w:rFonts w:ascii="Arial" w:hAnsi="Arial" w:cs="Arial"/>
          <w:b/>
          <w:iCs/>
          <w:sz w:val="20"/>
          <w:szCs w:val="20"/>
          <w:u w:val="single"/>
        </w:rPr>
        <w:t>Texto 01</w:t>
      </w:r>
      <w:r>
        <w:rPr>
          <w:rFonts w:ascii="Arial" w:hAnsi="Arial" w:cs="Arial"/>
          <w:b/>
          <w:iCs/>
          <w:sz w:val="20"/>
          <w:szCs w:val="20"/>
        </w:rPr>
        <w:t xml:space="preserve"> de Hilton </w:t>
      </w:r>
      <w:proofErr w:type="spellStart"/>
      <w:r>
        <w:rPr>
          <w:rFonts w:ascii="Arial" w:hAnsi="Arial" w:cs="Arial"/>
          <w:b/>
          <w:iCs/>
          <w:sz w:val="20"/>
          <w:szCs w:val="20"/>
        </w:rPr>
        <w:t>Japiassu</w:t>
      </w:r>
      <w:proofErr w:type="spellEnd"/>
      <w:r>
        <w:rPr>
          <w:rFonts w:ascii="Arial" w:hAnsi="Arial" w:cs="Arial"/>
          <w:b/>
          <w:iCs/>
          <w:sz w:val="20"/>
          <w:szCs w:val="20"/>
        </w:rPr>
        <w:t xml:space="preserve">, Filósofo; </w:t>
      </w:r>
      <w:r w:rsidRPr="00A6662A">
        <w:rPr>
          <w:rFonts w:ascii="Arial" w:hAnsi="Arial" w:cs="Arial"/>
          <w:b/>
          <w:iCs/>
          <w:sz w:val="20"/>
          <w:szCs w:val="20"/>
          <w:u w:val="single"/>
        </w:rPr>
        <w:t>Texto 02</w:t>
      </w:r>
      <w:r w:rsidRPr="00255640">
        <w:rPr>
          <w:rFonts w:ascii="Arial" w:hAnsi="Arial" w:cs="Arial"/>
          <w:b/>
          <w:iCs/>
          <w:sz w:val="20"/>
          <w:szCs w:val="20"/>
        </w:rPr>
        <w:t xml:space="preserve"> de Marcelo </w:t>
      </w:r>
      <w:proofErr w:type="spellStart"/>
      <w:r w:rsidRPr="00255640">
        <w:rPr>
          <w:rFonts w:ascii="Arial" w:hAnsi="Arial" w:cs="Arial"/>
          <w:b/>
          <w:iCs/>
          <w:sz w:val="20"/>
          <w:szCs w:val="20"/>
        </w:rPr>
        <w:t>Gleiser</w:t>
      </w:r>
      <w:proofErr w:type="spellEnd"/>
      <w:r w:rsidRPr="00255640">
        <w:rPr>
          <w:rFonts w:ascii="Arial" w:hAnsi="Arial" w:cs="Arial"/>
          <w:b/>
          <w:iCs/>
          <w:sz w:val="20"/>
          <w:szCs w:val="20"/>
        </w:rPr>
        <w:t>, Físico</w:t>
      </w:r>
      <w:r>
        <w:rPr>
          <w:rFonts w:ascii="Arial" w:hAnsi="Arial" w:cs="Arial"/>
          <w:b/>
          <w:iCs/>
          <w:sz w:val="20"/>
          <w:szCs w:val="20"/>
        </w:rPr>
        <w:t xml:space="preserve">; </w:t>
      </w:r>
      <w:r w:rsidRPr="00A6662A">
        <w:rPr>
          <w:rFonts w:ascii="Arial" w:hAnsi="Arial" w:cs="Arial"/>
          <w:b/>
          <w:iCs/>
          <w:sz w:val="20"/>
          <w:szCs w:val="20"/>
          <w:u w:val="single"/>
        </w:rPr>
        <w:t>Texto 03</w:t>
      </w:r>
      <w:r w:rsidRPr="00255640">
        <w:rPr>
          <w:rFonts w:ascii="Arial" w:hAnsi="Arial" w:cs="Arial"/>
          <w:b/>
          <w:iCs/>
          <w:sz w:val="20"/>
          <w:szCs w:val="20"/>
        </w:rPr>
        <w:t xml:space="preserve"> de Mic</w:t>
      </w:r>
      <w:r>
        <w:rPr>
          <w:rFonts w:ascii="Arial" w:hAnsi="Arial" w:cs="Arial"/>
          <w:b/>
          <w:iCs/>
          <w:sz w:val="20"/>
          <w:szCs w:val="20"/>
        </w:rPr>
        <w:t xml:space="preserve">hel </w:t>
      </w:r>
      <w:proofErr w:type="gramStart"/>
      <w:r>
        <w:rPr>
          <w:rFonts w:ascii="Arial" w:hAnsi="Arial" w:cs="Arial"/>
          <w:b/>
          <w:iCs/>
          <w:sz w:val="20"/>
          <w:szCs w:val="20"/>
        </w:rPr>
        <w:t>Foucault</w:t>
      </w:r>
      <w:proofErr w:type="gramEnd"/>
    </w:p>
    <w:p w:rsidR="007E4D2B" w:rsidRDefault="007E4D2B" w:rsidP="007E4D2B">
      <w:pPr>
        <w:jc w:val="both"/>
        <w:rPr>
          <w:rFonts w:ascii="Arial" w:hAnsi="Arial" w:cs="Arial"/>
          <w:iCs/>
          <w:sz w:val="22"/>
          <w:szCs w:val="22"/>
        </w:rPr>
      </w:pPr>
    </w:p>
    <w:p w:rsidR="007E4D2B" w:rsidRPr="00255640" w:rsidRDefault="007E4D2B" w:rsidP="007E4D2B">
      <w:pPr>
        <w:jc w:val="both"/>
        <w:rPr>
          <w:rFonts w:ascii="Arial" w:hAnsi="Arial" w:cs="Arial"/>
          <w:iCs/>
          <w:sz w:val="20"/>
          <w:szCs w:val="20"/>
        </w:rPr>
      </w:pPr>
      <w:r w:rsidRPr="00255640">
        <w:rPr>
          <w:rFonts w:ascii="Arial" w:hAnsi="Arial" w:cs="Arial"/>
          <w:b/>
          <w:iCs/>
          <w:sz w:val="20"/>
          <w:szCs w:val="20"/>
        </w:rPr>
        <w:t>Finalidade da atividade:</w:t>
      </w:r>
    </w:p>
    <w:p w:rsidR="007E4D2B" w:rsidRPr="00255640" w:rsidRDefault="007E4D2B" w:rsidP="007E4D2B">
      <w:pPr>
        <w:jc w:val="both"/>
        <w:rPr>
          <w:rFonts w:ascii="Arial" w:hAnsi="Arial" w:cs="Arial"/>
          <w:iCs/>
          <w:sz w:val="20"/>
          <w:szCs w:val="20"/>
        </w:rPr>
      </w:pPr>
      <w:r w:rsidRPr="00255640">
        <w:rPr>
          <w:rFonts w:ascii="Arial" w:hAnsi="Arial" w:cs="Arial"/>
          <w:iCs/>
          <w:sz w:val="20"/>
          <w:szCs w:val="20"/>
        </w:rPr>
        <w:t>1. Ler os textos, datá-los e debatê-los em sala</w:t>
      </w:r>
      <w:r>
        <w:rPr>
          <w:rFonts w:ascii="Arial" w:hAnsi="Arial" w:cs="Arial"/>
          <w:iCs/>
          <w:sz w:val="20"/>
          <w:szCs w:val="20"/>
        </w:rPr>
        <w:t>. Aprofundarão a discussão do livro didático.</w:t>
      </w:r>
    </w:p>
    <w:p w:rsidR="007E4D2B" w:rsidRPr="00255640" w:rsidRDefault="007E4D2B" w:rsidP="007E4D2B">
      <w:pPr>
        <w:jc w:val="both"/>
        <w:rPr>
          <w:rFonts w:ascii="Arial" w:hAnsi="Arial" w:cs="Arial"/>
          <w:iCs/>
          <w:sz w:val="20"/>
          <w:szCs w:val="20"/>
        </w:rPr>
      </w:pPr>
      <w:r w:rsidRPr="00255640">
        <w:rPr>
          <w:rFonts w:ascii="Arial" w:hAnsi="Arial" w:cs="Arial"/>
          <w:iCs/>
          <w:sz w:val="20"/>
          <w:szCs w:val="20"/>
        </w:rPr>
        <w:t xml:space="preserve">2. Destacar as diferentes posições dos autores sobre </w:t>
      </w:r>
      <w:r>
        <w:rPr>
          <w:rFonts w:ascii="Arial" w:hAnsi="Arial" w:cs="Arial"/>
          <w:iCs/>
          <w:sz w:val="20"/>
          <w:szCs w:val="20"/>
        </w:rPr>
        <w:t xml:space="preserve">o saber e </w:t>
      </w:r>
      <w:r w:rsidRPr="00255640">
        <w:rPr>
          <w:rFonts w:ascii="Arial" w:hAnsi="Arial" w:cs="Arial"/>
          <w:iCs/>
          <w:sz w:val="20"/>
          <w:szCs w:val="20"/>
        </w:rPr>
        <w:t>a ciência</w:t>
      </w:r>
    </w:p>
    <w:p w:rsidR="007E4D2B" w:rsidRPr="00255640" w:rsidRDefault="007E4D2B" w:rsidP="007E4D2B">
      <w:pPr>
        <w:jc w:val="both"/>
        <w:rPr>
          <w:rFonts w:ascii="Arial" w:hAnsi="Arial" w:cs="Arial"/>
          <w:iCs/>
          <w:sz w:val="20"/>
          <w:szCs w:val="20"/>
        </w:rPr>
      </w:pPr>
      <w:r w:rsidRPr="00255640">
        <w:rPr>
          <w:rFonts w:ascii="Arial" w:hAnsi="Arial" w:cs="Arial"/>
          <w:iCs/>
          <w:sz w:val="20"/>
          <w:szCs w:val="20"/>
        </w:rPr>
        <w:t>3. Discutir a visão</w:t>
      </w:r>
      <w:r w:rsidR="00453557">
        <w:rPr>
          <w:rFonts w:ascii="Arial" w:hAnsi="Arial" w:cs="Arial"/>
          <w:iCs/>
          <w:sz w:val="20"/>
          <w:szCs w:val="20"/>
        </w:rPr>
        <w:t xml:space="preserve"> messiânica da ciência presente</w:t>
      </w:r>
      <w:r w:rsidRPr="00255640">
        <w:rPr>
          <w:rFonts w:ascii="Arial" w:hAnsi="Arial" w:cs="Arial"/>
          <w:iCs/>
          <w:sz w:val="20"/>
          <w:szCs w:val="20"/>
        </w:rPr>
        <w:t xml:space="preserve"> no texto 02</w:t>
      </w:r>
    </w:p>
    <w:p w:rsidR="007E4D2B" w:rsidRPr="00255640" w:rsidRDefault="007E4D2B" w:rsidP="007E4D2B">
      <w:pPr>
        <w:jc w:val="both"/>
        <w:rPr>
          <w:rFonts w:ascii="Arial" w:hAnsi="Arial" w:cs="Arial"/>
          <w:iCs/>
          <w:sz w:val="20"/>
          <w:szCs w:val="20"/>
        </w:rPr>
      </w:pPr>
      <w:r>
        <w:rPr>
          <w:rFonts w:ascii="Arial" w:hAnsi="Arial" w:cs="Arial"/>
          <w:iCs/>
          <w:sz w:val="20"/>
          <w:szCs w:val="20"/>
        </w:rPr>
        <w:t>4. Perceber</w:t>
      </w:r>
      <w:proofErr w:type="gramStart"/>
      <w:r>
        <w:rPr>
          <w:rFonts w:ascii="Arial" w:hAnsi="Arial" w:cs="Arial"/>
          <w:iCs/>
          <w:sz w:val="20"/>
          <w:szCs w:val="20"/>
        </w:rPr>
        <w:t xml:space="preserve"> </w:t>
      </w:r>
      <w:r w:rsidR="00672D13">
        <w:rPr>
          <w:rFonts w:ascii="Arial" w:hAnsi="Arial" w:cs="Arial"/>
          <w:iCs/>
          <w:sz w:val="20"/>
          <w:szCs w:val="20"/>
        </w:rPr>
        <w:t xml:space="preserve"> </w:t>
      </w:r>
      <w:proofErr w:type="gramEnd"/>
      <w:r w:rsidR="00672D13">
        <w:rPr>
          <w:rFonts w:ascii="Arial" w:hAnsi="Arial" w:cs="Arial"/>
          <w:iCs/>
          <w:sz w:val="20"/>
          <w:szCs w:val="20"/>
        </w:rPr>
        <w:t>a maneira di</w:t>
      </w:r>
      <w:r w:rsidRPr="00255640">
        <w:rPr>
          <w:rFonts w:ascii="Arial" w:hAnsi="Arial" w:cs="Arial"/>
          <w:iCs/>
          <w:sz w:val="20"/>
          <w:szCs w:val="20"/>
        </w:rPr>
        <w:t>ferente como Foucault analisa a temática</w:t>
      </w:r>
    </w:p>
    <w:p w:rsidR="007E4D2B" w:rsidRDefault="007E4D2B" w:rsidP="007E4D2B">
      <w:pPr>
        <w:jc w:val="both"/>
        <w:rPr>
          <w:rFonts w:ascii="Arial" w:hAnsi="Arial" w:cs="Arial"/>
          <w:iCs/>
          <w:sz w:val="20"/>
          <w:szCs w:val="20"/>
        </w:rPr>
      </w:pPr>
      <w:r w:rsidRPr="00255640">
        <w:rPr>
          <w:rFonts w:ascii="Arial" w:hAnsi="Arial" w:cs="Arial"/>
          <w:iCs/>
          <w:sz w:val="20"/>
          <w:szCs w:val="20"/>
        </w:rPr>
        <w:t xml:space="preserve">5. Relacionar as imagens com </w:t>
      </w:r>
      <w:r>
        <w:rPr>
          <w:rFonts w:ascii="Arial" w:hAnsi="Arial" w:cs="Arial"/>
          <w:iCs/>
          <w:sz w:val="20"/>
          <w:szCs w:val="20"/>
        </w:rPr>
        <w:t xml:space="preserve">algumas </w:t>
      </w:r>
      <w:r w:rsidRPr="00255640">
        <w:rPr>
          <w:rFonts w:ascii="Arial" w:hAnsi="Arial" w:cs="Arial"/>
          <w:iCs/>
          <w:sz w:val="20"/>
          <w:szCs w:val="20"/>
        </w:rPr>
        <w:t>citações textuais</w:t>
      </w:r>
      <w:r>
        <w:rPr>
          <w:rFonts w:ascii="Arial" w:hAnsi="Arial" w:cs="Arial"/>
          <w:iCs/>
          <w:sz w:val="20"/>
          <w:szCs w:val="20"/>
        </w:rPr>
        <w:t>, com o contexto macro e micro.</w:t>
      </w:r>
    </w:p>
    <w:p w:rsidR="007E4D2B" w:rsidRPr="00255640" w:rsidRDefault="007E4D2B" w:rsidP="007E4D2B">
      <w:pPr>
        <w:jc w:val="both"/>
        <w:rPr>
          <w:rFonts w:ascii="Arial" w:hAnsi="Arial" w:cs="Arial"/>
          <w:iCs/>
          <w:sz w:val="20"/>
          <w:szCs w:val="20"/>
        </w:rPr>
      </w:pPr>
      <w:r>
        <w:rPr>
          <w:rFonts w:ascii="Arial" w:hAnsi="Arial" w:cs="Arial"/>
          <w:iCs/>
          <w:sz w:val="20"/>
          <w:szCs w:val="20"/>
        </w:rPr>
        <w:t>6. Qualificar e aprofundar o entendimento para a produção textual</w:t>
      </w:r>
    </w:p>
    <w:p w:rsidR="007E4D2B" w:rsidRPr="00255640" w:rsidRDefault="007E4D2B" w:rsidP="007E4D2B">
      <w:pPr>
        <w:jc w:val="both"/>
        <w:rPr>
          <w:rFonts w:ascii="Arial" w:hAnsi="Arial" w:cs="Arial"/>
          <w:iCs/>
          <w:sz w:val="20"/>
          <w:szCs w:val="20"/>
        </w:rPr>
      </w:pPr>
      <w:r>
        <w:rPr>
          <w:rFonts w:ascii="Arial" w:hAnsi="Arial" w:cs="Arial"/>
          <w:iCs/>
          <w:sz w:val="20"/>
          <w:szCs w:val="20"/>
        </w:rPr>
        <w:t>7</w:t>
      </w:r>
      <w:r w:rsidRPr="00255640">
        <w:rPr>
          <w:rFonts w:ascii="Arial" w:hAnsi="Arial" w:cs="Arial"/>
          <w:iCs/>
          <w:sz w:val="20"/>
          <w:szCs w:val="20"/>
        </w:rPr>
        <w:t>. Perceber a necessidade valorizar o saber cient</w:t>
      </w:r>
      <w:r>
        <w:rPr>
          <w:rFonts w:ascii="Arial" w:hAnsi="Arial" w:cs="Arial"/>
          <w:iCs/>
          <w:sz w:val="20"/>
          <w:szCs w:val="20"/>
        </w:rPr>
        <w:t>ífico, mas não de forma ingênua. Precisamos assumir</w:t>
      </w:r>
      <w:proofErr w:type="gramStart"/>
      <w:r>
        <w:rPr>
          <w:rFonts w:ascii="Arial" w:hAnsi="Arial" w:cs="Arial"/>
          <w:iCs/>
          <w:sz w:val="20"/>
          <w:szCs w:val="20"/>
        </w:rPr>
        <w:t xml:space="preserve"> </w:t>
      </w:r>
      <w:r w:rsidRPr="00255640">
        <w:rPr>
          <w:rFonts w:ascii="Arial" w:hAnsi="Arial" w:cs="Arial"/>
          <w:iCs/>
          <w:sz w:val="20"/>
          <w:szCs w:val="20"/>
        </w:rPr>
        <w:t xml:space="preserve">  </w:t>
      </w:r>
      <w:proofErr w:type="gramEnd"/>
      <w:r w:rsidRPr="00255640">
        <w:rPr>
          <w:rFonts w:ascii="Arial" w:hAnsi="Arial" w:cs="Arial"/>
          <w:iCs/>
          <w:sz w:val="20"/>
          <w:szCs w:val="20"/>
        </w:rPr>
        <w:t>posicionamentos éticos</w:t>
      </w:r>
      <w:r>
        <w:rPr>
          <w:rFonts w:ascii="Arial" w:hAnsi="Arial" w:cs="Arial"/>
          <w:iCs/>
          <w:sz w:val="20"/>
          <w:szCs w:val="20"/>
        </w:rPr>
        <w:t xml:space="preserve"> e engajados na justiça. Isso é fazer</w:t>
      </w:r>
      <w:proofErr w:type="gramStart"/>
      <w:r>
        <w:rPr>
          <w:rFonts w:ascii="Arial" w:hAnsi="Arial" w:cs="Arial"/>
          <w:iCs/>
          <w:sz w:val="20"/>
          <w:szCs w:val="20"/>
        </w:rPr>
        <w:t xml:space="preserve"> </w:t>
      </w:r>
      <w:r w:rsidRPr="00255640">
        <w:rPr>
          <w:rFonts w:ascii="Arial" w:hAnsi="Arial" w:cs="Arial"/>
          <w:iCs/>
          <w:sz w:val="20"/>
          <w:szCs w:val="20"/>
        </w:rPr>
        <w:t xml:space="preserve"> </w:t>
      </w:r>
      <w:proofErr w:type="gramEnd"/>
      <w:r w:rsidRPr="00255640">
        <w:rPr>
          <w:rFonts w:ascii="Arial" w:hAnsi="Arial" w:cs="Arial"/>
          <w:iCs/>
          <w:sz w:val="20"/>
          <w:szCs w:val="20"/>
        </w:rPr>
        <w:t>frente ao seu projeto de poder.</w:t>
      </w:r>
      <w:r w:rsidR="00453557">
        <w:rPr>
          <w:rFonts w:ascii="Arial" w:hAnsi="Arial" w:cs="Arial"/>
          <w:iCs/>
          <w:sz w:val="20"/>
          <w:szCs w:val="20"/>
        </w:rPr>
        <w:t xml:space="preserve"> </w:t>
      </w:r>
    </w:p>
    <w:p w:rsidR="007E4D2B" w:rsidRDefault="007E4D2B" w:rsidP="007E4D2B">
      <w:pPr>
        <w:jc w:val="both"/>
        <w:rPr>
          <w:rFonts w:ascii="Arial" w:hAnsi="Arial" w:cs="Arial"/>
          <w:iCs/>
          <w:sz w:val="22"/>
          <w:szCs w:val="22"/>
        </w:rPr>
      </w:pPr>
    </w:p>
    <w:p w:rsidR="007E4D2B" w:rsidRDefault="007E4D2B" w:rsidP="007E4D2B">
      <w:pPr>
        <w:jc w:val="both"/>
        <w:rPr>
          <w:rFonts w:ascii="Arial" w:hAnsi="Arial" w:cs="Arial"/>
          <w:iCs/>
          <w:sz w:val="22"/>
          <w:szCs w:val="22"/>
        </w:rPr>
      </w:pPr>
    </w:p>
    <w:p w:rsidR="007E4D2B" w:rsidRPr="00672D13" w:rsidRDefault="007E4D2B" w:rsidP="00672D13">
      <w:pPr>
        <w:spacing w:after="200" w:line="276" w:lineRule="auto"/>
        <w:rPr>
          <w:i/>
          <w:iCs/>
        </w:rPr>
      </w:pPr>
      <w:r w:rsidRPr="00672D13">
        <w:rPr>
          <w:rFonts w:ascii="Arial" w:hAnsi="Arial" w:cs="Arial"/>
          <w:b/>
          <w:bCs/>
          <w:sz w:val="20"/>
          <w:szCs w:val="20"/>
        </w:rPr>
        <w:t>Texto 01</w:t>
      </w:r>
      <w:proofErr w:type="gramStart"/>
      <w:r w:rsidRPr="00672D13">
        <w:rPr>
          <w:rFonts w:ascii="Arial" w:hAnsi="Arial" w:cs="Arial"/>
          <w:b/>
          <w:bCs/>
          <w:sz w:val="20"/>
          <w:szCs w:val="20"/>
        </w:rPr>
        <w:t xml:space="preserve">    </w:t>
      </w:r>
      <w:proofErr w:type="gramEnd"/>
      <w:r w:rsidRPr="00672D13">
        <w:rPr>
          <w:rFonts w:ascii="Arial" w:hAnsi="Arial" w:cs="Arial"/>
          <w:b/>
          <w:bCs/>
          <w:sz w:val="20"/>
          <w:szCs w:val="20"/>
        </w:rPr>
        <w:t>-</w:t>
      </w:r>
      <w:r w:rsidRPr="00672D13">
        <w:rPr>
          <w:rFonts w:ascii="Tahoma" w:hAnsi="Tahoma" w:cs="Tahoma"/>
          <w:b/>
          <w:bCs/>
        </w:rPr>
        <w:t xml:space="preserve">          </w:t>
      </w:r>
      <w:r w:rsidRPr="00672D13">
        <w:rPr>
          <w:rFonts w:ascii="Monotype Corsiva" w:hAnsi="Monotype Corsiva" w:cs="Tahoma"/>
          <w:b/>
          <w:bCs/>
          <w:sz w:val="32"/>
          <w:szCs w:val="32"/>
        </w:rPr>
        <w:t>AS MÁSCARAS DA CIÊNCIA</w:t>
      </w:r>
    </w:p>
    <w:p w:rsidR="007E4D2B" w:rsidRPr="00672D13" w:rsidRDefault="007E4D2B" w:rsidP="007E4D2B">
      <w:pPr>
        <w:jc w:val="both"/>
        <w:rPr>
          <w:rFonts w:ascii="Arial" w:hAnsi="Arial" w:cs="Arial"/>
          <w:iCs/>
        </w:rPr>
      </w:pPr>
      <w:r w:rsidRPr="00672D13">
        <w:rPr>
          <w:rFonts w:ascii="Tahoma" w:hAnsi="Tahoma" w:cs="Tahoma"/>
          <w:iCs/>
        </w:rPr>
        <w:tab/>
      </w:r>
      <w:r w:rsidRPr="00672D13">
        <w:rPr>
          <w:rFonts w:ascii="Arial" w:hAnsi="Arial" w:cs="Arial"/>
          <w:iCs/>
        </w:rPr>
        <w:t>Falar das "máscaras da ciência"</w:t>
      </w:r>
      <w:proofErr w:type="gramStart"/>
      <w:r w:rsidRPr="00672D13">
        <w:rPr>
          <w:rFonts w:ascii="Arial" w:hAnsi="Arial" w:cs="Arial"/>
          <w:iCs/>
        </w:rPr>
        <w:t>, é</w:t>
      </w:r>
      <w:proofErr w:type="gramEnd"/>
      <w:r w:rsidRPr="00672D13">
        <w:rPr>
          <w:rFonts w:ascii="Arial" w:hAnsi="Arial" w:cs="Arial"/>
          <w:iCs/>
        </w:rPr>
        <w:t xml:space="preserve"> falar de seus anteparos ideológicos e interrogar-nos, </w:t>
      </w:r>
      <w:proofErr w:type="gramStart"/>
      <w:r w:rsidRPr="00672D13">
        <w:rPr>
          <w:rFonts w:ascii="Arial" w:hAnsi="Arial" w:cs="Arial"/>
          <w:iCs/>
        </w:rPr>
        <w:t>ao</w:t>
      </w:r>
      <w:proofErr w:type="gramEnd"/>
      <w:r w:rsidRPr="00672D13">
        <w:rPr>
          <w:rFonts w:ascii="Arial" w:hAnsi="Arial" w:cs="Arial"/>
          <w:iCs/>
        </w:rPr>
        <w:t xml:space="preserve"> mesmo tempo, sobre o sentido da ciência, sobre seu sentido profundo e real, que se oculta por detrás de suas significações aparentes. Sabemos que sua significação aparente encontra-se, quer nas intenções subjetivas dos próprios cientistas, cuja preocupação fundamental seria a busca do conhecimento, quer nas intenções dos que promovem e elaboram a chamada política científica, </w:t>
      </w:r>
      <w:r w:rsidRPr="00672D13">
        <w:rPr>
          <w:rFonts w:ascii="Arial" w:hAnsi="Arial" w:cs="Arial"/>
          <w:b/>
          <w:iCs/>
        </w:rPr>
        <w:t xml:space="preserve">tendo em vista, em última análise, como decorrência do aumento de produção de conhecimentos, o aumento de produção de </w:t>
      </w:r>
      <w:commentRangeStart w:id="0"/>
      <w:r w:rsidRPr="00672D13">
        <w:rPr>
          <w:rFonts w:ascii="Arial" w:hAnsi="Arial" w:cs="Arial"/>
          <w:b/>
          <w:iCs/>
        </w:rPr>
        <w:t>bens</w:t>
      </w:r>
      <w:commentRangeEnd w:id="0"/>
      <w:r w:rsidRPr="00672D13">
        <w:rPr>
          <w:rStyle w:val="Refdecomentrio"/>
          <w:sz w:val="24"/>
          <w:szCs w:val="24"/>
        </w:rPr>
        <w:commentReference w:id="0"/>
      </w:r>
      <w:r w:rsidRPr="00672D13">
        <w:rPr>
          <w:rFonts w:ascii="Arial" w:hAnsi="Arial" w:cs="Arial"/>
          <w:b/>
          <w:iCs/>
        </w:rPr>
        <w:t>.</w:t>
      </w:r>
      <w:r w:rsidRPr="00672D13">
        <w:rPr>
          <w:rFonts w:ascii="Arial" w:hAnsi="Arial" w:cs="Arial"/>
          <w:iCs/>
        </w:rPr>
        <w:t xml:space="preserve"> </w:t>
      </w:r>
    </w:p>
    <w:p w:rsidR="007E4D2B" w:rsidRPr="00672D13" w:rsidRDefault="007E4D2B" w:rsidP="007E4D2B">
      <w:pPr>
        <w:jc w:val="both"/>
        <w:rPr>
          <w:rFonts w:ascii="Arial" w:hAnsi="Arial" w:cs="Arial"/>
          <w:iCs/>
        </w:rPr>
      </w:pPr>
      <w:r w:rsidRPr="00672D13">
        <w:rPr>
          <w:rFonts w:ascii="Arial" w:hAnsi="Arial" w:cs="Arial"/>
          <w:iCs/>
        </w:rPr>
        <w:tab/>
        <w:t xml:space="preserve">No entanto, de um ponto de vista filosófico, não podemos evitar certas questões: Por que a ciência se converteu numa espécie de poder onipotente, de mágica admirada e temida, de gigantesco processo industrializado de produção de conhecimentos? Em nome de que ela se impõe como o paradigma por excelência de toda verdade? Pode ainda ser considerada como um saber puro, como uma contemplação desinteressada e amorosa da verdade? Ou não teria formado uma Santa Aliança com a técnica e a indústria a fim de produzir uma massa colossal de saberes e de objetos, onde certamente se encontra presente o desejo de verdade e de explicação, mas onde também se oblitera o sonho de felicidade e se dilui o espaço da liberdade? </w:t>
      </w:r>
    </w:p>
    <w:p w:rsidR="007E4D2B" w:rsidRPr="00672D13" w:rsidRDefault="007E4D2B" w:rsidP="007E4D2B">
      <w:pPr>
        <w:jc w:val="both"/>
        <w:rPr>
          <w:rFonts w:ascii="Arial" w:hAnsi="Arial" w:cs="Arial"/>
          <w:b/>
          <w:iCs/>
        </w:rPr>
      </w:pPr>
      <w:r w:rsidRPr="00672D13">
        <w:rPr>
          <w:rFonts w:ascii="Arial" w:hAnsi="Arial" w:cs="Arial"/>
          <w:iCs/>
        </w:rPr>
        <w:tab/>
        <w:t xml:space="preserve">Por que devemos admitir que somente ela, em sua coerência rigorosa e vingadora, pode resolver todos os problemas humanos, extirpar todas as nossas ignorâncias, dar respostas a todas as nossas esperanças e pôr um fim às nossas ilusões? Estaríamos condenados a ficar presos aos sortilégios cúmplices da organização científica, submetendo-nos sempre mais às astúcias de seu controle insidioso, a ponto de instalar-nos, sem possibilidades de resistência, numa </w:t>
      </w:r>
      <w:proofErr w:type="spellStart"/>
      <w:r w:rsidRPr="00672D13">
        <w:rPr>
          <w:rFonts w:ascii="Arial" w:hAnsi="Arial" w:cs="Arial"/>
          <w:iCs/>
        </w:rPr>
        <w:t>tecnonatura</w:t>
      </w:r>
      <w:proofErr w:type="spellEnd"/>
      <w:r w:rsidRPr="00672D13">
        <w:rPr>
          <w:rFonts w:ascii="Arial" w:hAnsi="Arial" w:cs="Arial"/>
          <w:iCs/>
        </w:rPr>
        <w:t xml:space="preserve"> incessantemente aperfeiçoada? </w:t>
      </w:r>
      <w:commentRangeStart w:id="1"/>
      <w:r w:rsidRPr="00672D13">
        <w:rPr>
          <w:rFonts w:ascii="Arial" w:hAnsi="Arial" w:cs="Arial"/>
          <w:b/>
          <w:iCs/>
        </w:rPr>
        <w:t>Portanto, falar das "máscaras da ciência"</w:t>
      </w:r>
      <w:proofErr w:type="gramStart"/>
      <w:r w:rsidRPr="00672D13">
        <w:rPr>
          <w:rFonts w:ascii="Arial" w:hAnsi="Arial" w:cs="Arial"/>
          <w:b/>
          <w:iCs/>
        </w:rPr>
        <w:t>, é</w:t>
      </w:r>
      <w:proofErr w:type="gramEnd"/>
      <w:r w:rsidRPr="00672D13">
        <w:rPr>
          <w:rFonts w:ascii="Arial" w:hAnsi="Arial" w:cs="Arial"/>
          <w:b/>
          <w:iCs/>
        </w:rPr>
        <w:t xml:space="preserve"> duvidar que a mitologia cientificista, que fez do progresso indefinido da ciência, o motor incansável da felicidade humana, tenha a garantia de não se sabe que verdade revelada para continuar a ludibriar o homem quanto ao </w:t>
      </w:r>
      <w:r w:rsidRPr="00672D13">
        <w:rPr>
          <w:rFonts w:ascii="Arial" w:hAnsi="Arial" w:cs="Arial"/>
          <w:b/>
          <w:i/>
          <w:iCs/>
        </w:rPr>
        <w:t xml:space="preserve">sentido </w:t>
      </w:r>
      <w:r w:rsidRPr="00672D13">
        <w:rPr>
          <w:rFonts w:ascii="Arial" w:hAnsi="Arial" w:cs="Arial"/>
          <w:b/>
          <w:iCs/>
        </w:rPr>
        <w:t xml:space="preserve">que possa conferir à sua existência. </w:t>
      </w:r>
      <w:commentRangeEnd w:id="1"/>
      <w:r w:rsidRPr="00672D13">
        <w:rPr>
          <w:rStyle w:val="Refdecomentrio"/>
          <w:sz w:val="24"/>
          <w:szCs w:val="24"/>
        </w:rPr>
        <w:commentReference w:id="1"/>
      </w:r>
    </w:p>
    <w:p w:rsidR="007E4D2B" w:rsidRPr="00672D13" w:rsidRDefault="007E4D2B" w:rsidP="007E4D2B">
      <w:pPr>
        <w:jc w:val="both"/>
        <w:rPr>
          <w:rFonts w:ascii="Arial" w:hAnsi="Arial" w:cs="Arial"/>
          <w:b/>
          <w:iCs/>
        </w:rPr>
      </w:pPr>
      <w:r w:rsidRPr="00672D13">
        <w:rPr>
          <w:rFonts w:ascii="Arial" w:hAnsi="Arial" w:cs="Arial"/>
          <w:iCs/>
        </w:rPr>
        <w:lastRenderedPageBreak/>
        <w:tab/>
        <w:t xml:space="preserve">Em nossos dias, a ciência diz, sobretudo, a "ciência realizada" ou </w:t>
      </w:r>
      <w:proofErr w:type="spellStart"/>
      <w:r w:rsidRPr="00672D13">
        <w:rPr>
          <w:rFonts w:ascii="Arial" w:hAnsi="Arial" w:cs="Arial"/>
          <w:i/>
          <w:iCs/>
        </w:rPr>
        <w:t>tecnonatura</w:t>
      </w:r>
      <w:proofErr w:type="spellEnd"/>
      <w:r w:rsidRPr="00672D13">
        <w:rPr>
          <w:rFonts w:ascii="Arial" w:hAnsi="Arial" w:cs="Arial"/>
          <w:i/>
          <w:iCs/>
        </w:rPr>
        <w:t xml:space="preserve">: </w:t>
      </w:r>
      <w:r w:rsidRPr="00672D13">
        <w:rPr>
          <w:rFonts w:ascii="Arial" w:hAnsi="Arial" w:cs="Arial"/>
          <w:iCs/>
        </w:rPr>
        <w:t xml:space="preserve">conjunto de procedimentos transformadores oriundos da vinculação ciência-técnica e de seus resultados inscritos em nosso meio ambiente. É cúmplice do processo de industrialização, pois contribui para organizar e racionalizar seu funcionamento bem como para instaurar sua soberania quase absoluta. Ao vincular-se à indústria e à estratégia, perdeu sua inocência original. Não se pode mais falar de uma "imaculada concepção" da ciência. </w:t>
      </w:r>
      <w:r w:rsidRPr="00672D13">
        <w:rPr>
          <w:rFonts w:ascii="Arial" w:hAnsi="Arial" w:cs="Arial"/>
          <w:b/>
          <w:iCs/>
        </w:rPr>
        <w:t xml:space="preserve">Também não se pode admitir que ela se </w:t>
      </w:r>
      <w:proofErr w:type="gramStart"/>
      <w:r w:rsidRPr="00672D13">
        <w:rPr>
          <w:rFonts w:ascii="Arial" w:hAnsi="Arial" w:cs="Arial"/>
          <w:b/>
          <w:iCs/>
        </w:rPr>
        <w:t>apresente</w:t>
      </w:r>
      <w:proofErr w:type="gramEnd"/>
      <w:r w:rsidRPr="00672D13">
        <w:rPr>
          <w:rFonts w:ascii="Arial" w:hAnsi="Arial" w:cs="Arial"/>
          <w:b/>
          <w:iCs/>
        </w:rPr>
        <w:t xml:space="preserve"> como a portadora de oráculos para os homens, como a depositária exclusiva e patenteada de todos os nossos segredos, como se ela fosse um santuário sagrado ou um tabernáculo de onde deveriam jorrar as torrentes do saber </w:t>
      </w:r>
      <w:commentRangeStart w:id="2"/>
      <w:r w:rsidRPr="00672D13">
        <w:rPr>
          <w:rFonts w:ascii="Arial" w:hAnsi="Arial" w:cs="Arial"/>
          <w:b/>
          <w:iCs/>
        </w:rPr>
        <w:t>perdido</w:t>
      </w:r>
      <w:commentRangeEnd w:id="2"/>
      <w:r w:rsidRPr="00672D13">
        <w:rPr>
          <w:rStyle w:val="Refdecomentrio"/>
          <w:sz w:val="24"/>
          <w:szCs w:val="24"/>
        </w:rPr>
        <w:commentReference w:id="2"/>
      </w:r>
      <w:r w:rsidRPr="00672D13">
        <w:rPr>
          <w:rFonts w:ascii="Arial" w:hAnsi="Arial" w:cs="Arial"/>
          <w:b/>
          <w:iCs/>
        </w:rPr>
        <w:t xml:space="preserve">. </w:t>
      </w:r>
    </w:p>
    <w:p w:rsidR="007E4D2B" w:rsidRPr="00672D13" w:rsidRDefault="007E4D2B" w:rsidP="007E4D2B">
      <w:pPr>
        <w:jc w:val="both"/>
        <w:rPr>
          <w:rFonts w:ascii="Arial" w:hAnsi="Arial" w:cs="Arial"/>
          <w:iCs/>
        </w:rPr>
      </w:pPr>
      <w:r w:rsidRPr="00672D13">
        <w:rPr>
          <w:rFonts w:ascii="Arial" w:hAnsi="Arial" w:cs="Arial"/>
          <w:iCs/>
        </w:rPr>
        <w:tab/>
        <w:t xml:space="preserve">No mundo atual, o cientista é ao mesmo tempo um precioso capital, um grande investimento cuja rentabilidade precisa ser assegurada, uma moeda de troca, uma imagem de marca nacional ou ideológica. Num certo sentido, sua função teatralizou-se. Ele passa a ser um iceberg flutuando sobre o oceano de nossas incertezas, de nossas ignorâncias. Sem dúvida, a parte oculta de seu trabalho só justifica o estatuto privilegiado que lhe reconhecemos, mas ele não pode permanecer estranho à "sociedade do espetáculo". Na verdade, saiu da ficção </w:t>
      </w:r>
      <w:proofErr w:type="spellStart"/>
      <w:r w:rsidRPr="00672D13">
        <w:rPr>
          <w:rFonts w:ascii="Arial" w:hAnsi="Arial" w:cs="Arial"/>
          <w:iCs/>
        </w:rPr>
        <w:t>neutralista</w:t>
      </w:r>
      <w:proofErr w:type="spellEnd"/>
      <w:r w:rsidRPr="00672D13">
        <w:rPr>
          <w:rFonts w:ascii="Arial" w:hAnsi="Arial" w:cs="Arial"/>
          <w:iCs/>
        </w:rPr>
        <w:t>. E, com ele, a ciência. Por isso, estamos diante de dois mitos ou de duas ilusões (máscaras) que precisam ser superadas.</w:t>
      </w:r>
    </w:p>
    <w:p w:rsidR="007E4D2B" w:rsidRPr="00672D13" w:rsidRDefault="007E4D2B" w:rsidP="007E4D2B">
      <w:pPr>
        <w:jc w:val="both"/>
        <w:rPr>
          <w:rFonts w:ascii="Arial" w:hAnsi="Arial" w:cs="Arial"/>
          <w:iCs/>
        </w:rPr>
      </w:pPr>
      <w:r w:rsidRPr="00672D13">
        <w:rPr>
          <w:rFonts w:ascii="Arial" w:hAnsi="Arial" w:cs="Arial"/>
          <w:iCs/>
        </w:rPr>
        <w:tab/>
        <w:t xml:space="preserve">Trata-se da dupla ilusão da neutralidade objetiva, que dispensaria os cientistas, em nome de sua atividade racionalista, de tomar parte nos conflitos e nas incertezas da cidade política (exceto de tomar parte na defesa da nação em perigo, e este é o caminho de todas as hipocrisias </w:t>
      </w:r>
      <w:proofErr w:type="spellStart"/>
      <w:r w:rsidRPr="00672D13">
        <w:rPr>
          <w:rFonts w:ascii="Arial" w:hAnsi="Arial" w:cs="Arial"/>
          <w:iCs/>
        </w:rPr>
        <w:t>neutralistas</w:t>
      </w:r>
      <w:proofErr w:type="spellEnd"/>
      <w:r w:rsidRPr="00672D13">
        <w:rPr>
          <w:rFonts w:ascii="Arial" w:hAnsi="Arial" w:cs="Arial"/>
          <w:iCs/>
        </w:rPr>
        <w:t xml:space="preserve">), e do magistério ético que reconheceria aos cientistas o direito que eles possuiriam de dizer o que é bom, porque conhecem o que é verdadeiro (o que degenera, </w:t>
      </w:r>
      <w:proofErr w:type="spellStart"/>
      <w:r w:rsidRPr="00672D13">
        <w:rPr>
          <w:rFonts w:ascii="Arial" w:hAnsi="Arial" w:cs="Arial"/>
          <w:i/>
          <w:iCs/>
        </w:rPr>
        <w:t>ipso</w:t>
      </w:r>
      <w:proofErr w:type="spellEnd"/>
      <w:r w:rsidRPr="00672D13">
        <w:rPr>
          <w:rFonts w:ascii="Arial" w:hAnsi="Arial" w:cs="Arial"/>
          <w:i/>
          <w:iCs/>
        </w:rPr>
        <w:t xml:space="preserve"> </w:t>
      </w:r>
      <w:proofErr w:type="spellStart"/>
      <w:r w:rsidRPr="00672D13">
        <w:rPr>
          <w:rFonts w:ascii="Arial" w:hAnsi="Arial" w:cs="Arial"/>
          <w:i/>
          <w:iCs/>
        </w:rPr>
        <w:t>facto</w:t>
      </w:r>
      <w:proofErr w:type="spellEnd"/>
      <w:r w:rsidRPr="00672D13">
        <w:rPr>
          <w:rFonts w:ascii="Arial" w:hAnsi="Arial" w:cs="Arial"/>
          <w:i/>
          <w:iCs/>
        </w:rPr>
        <w:t xml:space="preserve">, </w:t>
      </w:r>
      <w:r w:rsidRPr="00672D13">
        <w:rPr>
          <w:rFonts w:ascii="Arial" w:hAnsi="Arial" w:cs="Arial"/>
          <w:iCs/>
        </w:rPr>
        <w:t xml:space="preserve">em "política </w:t>
      </w:r>
      <w:proofErr w:type="spellStart"/>
      <w:r w:rsidRPr="00672D13">
        <w:rPr>
          <w:rFonts w:ascii="Arial" w:hAnsi="Arial" w:cs="Arial"/>
          <w:iCs/>
        </w:rPr>
        <w:t>cientificizada</w:t>
      </w:r>
      <w:proofErr w:type="spellEnd"/>
      <w:r w:rsidRPr="00672D13">
        <w:rPr>
          <w:rFonts w:ascii="Arial" w:hAnsi="Arial" w:cs="Arial"/>
          <w:iCs/>
        </w:rPr>
        <w:t xml:space="preserve">"). Ora, não há nenhum carisma político no patrimônio da comunidade científica. Por isso, não pode reivindicar o direito de governar a sociedade. </w:t>
      </w:r>
      <w:r w:rsidRPr="00672D13">
        <w:rPr>
          <w:rFonts w:ascii="Arial" w:hAnsi="Arial" w:cs="Arial"/>
          <w:iCs/>
        </w:rPr>
        <w:tab/>
      </w:r>
      <w:r w:rsidRPr="00672D13">
        <w:rPr>
          <w:rFonts w:ascii="Arial" w:hAnsi="Arial" w:cs="Arial"/>
          <w:b/>
          <w:iCs/>
        </w:rPr>
        <w:t xml:space="preserve">Portanto, já temos aqui duas máscaras da ciência, que ocultaram sua verdadeira face e </w:t>
      </w:r>
      <w:proofErr w:type="spellStart"/>
      <w:r w:rsidRPr="00672D13">
        <w:rPr>
          <w:rFonts w:ascii="Arial" w:hAnsi="Arial" w:cs="Arial"/>
          <w:b/>
          <w:iCs/>
        </w:rPr>
        <w:t>nô-la</w:t>
      </w:r>
      <w:proofErr w:type="spellEnd"/>
      <w:r w:rsidRPr="00672D13">
        <w:rPr>
          <w:rFonts w:ascii="Arial" w:hAnsi="Arial" w:cs="Arial"/>
          <w:b/>
          <w:iCs/>
        </w:rPr>
        <w:t xml:space="preserve"> revelam em seu caráter mitológico: o primeiro mito é o da </w:t>
      </w:r>
      <w:proofErr w:type="spellStart"/>
      <w:r w:rsidRPr="00672D13">
        <w:rPr>
          <w:rFonts w:ascii="Arial" w:hAnsi="Arial" w:cs="Arial"/>
          <w:b/>
          <w:iCs/>
        </w:rPr>
        <w:t>ciência-que-conduz-necessaríamente-ao-progresso</w:t>
      </w:r>
      <w:proofErr w:type="spellEnd"/>
      <w:r w:rsidRPr="00672D13">
        <w:rPr>
          <w:rFonts w:ascii="Arial" w:hAnsi="Arial" w:cs="Arial"/>
          <w:b/>
          <w:iCs/>
        </w:rPr>
        <w:t>; o segundo</w:t>
      </w:r>
      <w:proofErr w:type="gramStart"/>
      <w:r w:rsidRPr="00672D13">
        <w:rPr>
          <w:rFonts w:ascii="Arial" w:hAnsi="Arial" w:cs="Arial"/>
          <w:b/>
          <w:iCs/>
        </w:rPr>
        <w:t>, é</w:t>
      </w:r>
      <w:proofErr w:type="gramEnd"/>
      <w:r w:rsidRPr="00672D13">
        <w:rPr>
          <w:rFonts w:ascii="Arial" w:hAnsi="Arial" w:cs="Arial"/>
          <w:b/>
          <w:iCs/>
        </w:rPr>
        <w:t xml:space="preserve"> o da </w:t>
      </w:r>
      <w:proofErr w:type="spellStart"/>
      <w:r w:rsidRPr="00672D13">
        <w:rPr>
          <w:rFonts w:ascii="Arial" w:hAnsi="Arial" w:cs="Arial"/>
          <w:b/>
          <w:iCs/>
        </w:rPr>
        <w:t>ciência-pura-e-</w:t>
      </w:r>
      <w:commentRangeStart w:id="3"/>
      <w:r w:rsidRPr="00672D13">
        <w:rPr>
          <w:rFonts w:ascii="Arial" w:hAnsi="Arial" w:cs="Arial"/>
          <w:b/>
          <w:iCs/>
        </w:rPr>
        <w:t>imaculada</w:t>
      </w:r>
      <w:commentRangeEnd w:id="3"/>
      <w:proofErr w:type="spellEnd"/>
      <w:r w:rsidRPr="00672D13">
        <w:rPr>
          <w:rStyle w:val="Refdecomentrio"/>
          <w:sz w:val="24"/>
          <w:szCs w:val="24"/>
        </w:rPr>
        <w:commentReference w:id="3"/>
      </w:r>
      <w:r w:rsidRPr="00672D13">
        <w:rPr>
          <w:rFonts w:ascii="Arial" w:hAnsi="Arial" w:cs="Arial"/>
          <w:b/>
          <w:iCs/>
        </w:rPr>
        <w:t>.</w:t>
      </w:r>
      <w:r w:rsidRPr="00672D13">
        <w:rPr>
          <w:rFonts w:ascii="Arial" w:hAnsi="Arial" w:cs="Arial"/>
          <w:iCs/>
        </w:rPr>
        <w:t xml:space="preserve"> O primeiro mito é mais antigo e mais ambicioso. Durante muito tempo, foi aceito como uma espécie de dogma absoluto. Em nossos dias, embora de modo mais atenuado, ele serve de argumento àqueles que procuram o apoio do Estado e da sociedade em geral. Notemos que há certa contradição entre esses dois mitos. </w:t>
      </w:r>
    </w:p>
    <w:p w:rsidR="007E4D2B" w:rsidRPr="00672D13" w:rsidRDefault="007E4D2B" w:rsidP="007E4D2B">
      <w:pPr>
        <w:jc w:val="both"/>
        <w:rPr>
          <w:rFonts w:ascii="Arial" w:hAnsi="Arial" w:cs="Arial"/>
          <w:iCs/>
        </w:rPr>
      </w:pPr>
      <w:r w:rsidRPr="00672D13">
        <w:rPr>
          <w:rFonts w:ascii="Arial" w:hAnsi="Arial" w:cs="Arial"/>
          <w:iCs/>
        </w:rPr>
        <w:tab/>
        <w:t xml:space="preserve">Segundo o primeiro, a ciência se expõe a ser julgada pelo valor social de seus resultados. Conforme o segundo a ciência é, por assim dizer, seu próprio fim, não tendo que prestar contas a nenhuma instância exterior. Isto não exclui a ideia de que a ciência, no sentido lato, possa, por acréscimo, prestar relevantes serviços. Todavia, o mito da ciência pura repousa antes de tudo no postulado segundo o qual a busca do conhecimento é algo de bom em si, só diz respeito à coletividade científica, não possuindo intrinsecamente nenhuma significação moral ou política. </w:t>
      </w:r>
      <w:proofErr w:type="gramStart"/>
      <w:r w:rsidRPr="00672D13">
        <w:rPr>
          <w:rFonts w:ascii="Arial" w:hAnsi="Arial" w:cs="Arial"/>
          <w:iCs/>
        </w:rPr>
        <w:t>É</w:t>
      </w:r>
      <w:proofErr w:type="gramEnd"/>
      <w:r w:rsidRPr="00672D13">
        <w:rPr>
          <w:rFonts w:ascii="Arial" w:hAnsi="Arial" w:cs="Arial"/>
          <w:iCs/>
        </w:rPr>
        <w:t xml:space="preserve"> apoiado nesse mito que certos cientistas negam que "a ciência" seja responsável por Hiroshima ou quaisquer outras "más" aplicações. </w:t>
      </w:r>
    </w:p>
    <w:p w:rsidR="007E4D2B" w:rsidRPr="00672D13" w:rsidRDefault="007E4D2B" w:rsidP="007E4D2B">
      <w:pPr>
        <w:jc w:val="both"/>
        <w:rPr>
          <w:rFonts w:ascii="Arial" w:hAnsi="Arial" w:cs="Arial"/>
          <w:b/>
          <w:iCs/>
        </w:rPr>
      </w:pPr>
      <w:r w:rsidRPr="00672D13">
        <w:rPr>
          <w:rFonts w:ascii="Arial" w:hAnsi="Arial" w:cs="Arial"/>
          <w:iCs/>
        </w:rPr>
        <w:tab/>
        <w:t>A este respeito, façamos uma observação. Muitos pesquisadores proclamaram e continuam a proclamar que não possuem má consciência. A situação, declaram, é muito clara: a ciência, enquanto tal</w:t>
      </w:r>
      <w:proofErr w:type="gramStart"/>
      <w:r w:rsidRPr="00672D13">
        <w:rPr>
          <w:rFonts w:ascii="Arial" w:hAnsi="Arial" w:cs="Arial"/>
          <w:iCs/>
        </w:rPr>
        <w:t>, é</w:t>
      </w:r>
      <w:proofErr w:type="gramEnd"/>
      <w:r w:rsidRPr="00672D13">
        <w:rPr>
          <w:rFonts w:ascii="Arial" w:hAnsi="Arial" w:cs="Arial"/>
          <w:iCs/>
        </w:rPr>
        <w:t xml:space="preserve"> uma procura metódica e desinteressada de um saber sempre mais amplo e mais certo. O físico ou o biólogo não têm por que se preocuparem com as utilizações de seus trabalhos. Essas utilizações não dependem deles, mas do poder político e das iniciativas da indústria. Ademais, é impossível prever as eventuais aplicações. E uma descoberta pode ser utilizada ao mesmo tempo para o bem e para o mal. </w:t>
      </w:r>
      <w:r w:rsidRPr="00672D13">
        <w:rPr>
          <w:rFonts w:ascii="Arial" w:hAnsi="Arial" w:cs="Arial"/>
          <w:b/>
          <w:iCs/>
        </w:rPr>
        <w:t xml:space="preserve">Em todo caso, não é "a ciência" que constrói e lança a bomba atômica. Os cientistas que participaram do </w:t>
      </w:r>
      <w:r w:rsidRPr="00672D13">
        <w:rPr>
          <w:rFonts w:ascii="Arial" w:hAnsi="Arial" w:cs="Arial"/>
          <w:b/>
          <w:iCs/>
        </w:rPr>
        <w:lastRenderedPageBreak/>
        <w:t xml:space="preserve">projeto </w:t>
      </w:r>
      <w:proofErr w:type="spellStart"/>
      <w:r w:rsidRPr="00672D13">
        <w:rPr>
          <w:rFonts w:ascii="Arial" w:hAnsi="Arial" w:cs="Arial"/>
          <w:b/>
          <w:iCs/>
        </w:rPr>
        <w:t>Manhatam</w:t>
      </w:r>
      <w:proofErr w:type="spellEnd"/>
      <w:r w:rsidRPr="00672D13">
        <w:rPr>
          <w:rFonts w:ascii="Arial" w:hAnsi="Arial" w:cs="Arial"/>
          <w:b/>
          <w:iCs/>
        </w:rPr>
        <w:t xml:space="preserve">, o fizeram enquanto cidadãos, não a título de representantes "da ciência". </w:t>
      </w:r>
    </w:p>
    <w:p w:rsidR="007E4D2B" w:rsidRPr="00672D13" w:rsidRDefault="007E4D2B" w:rsidP="007E4D2B">
      <w:pPr>
        <w:jc w:val="both"/>
        <w:rPr>
          <w:rFonts w:ascii="Arial" w:hAnsi="Arial" w:cs="Arial"/>
          <w:b/>
          <w:iCs/>
        </w:rPr>
      </w:pPr>
      <w:r w:rsidRPr="00672D13">
        <w:rPr>
          <w:rFonts w:ascii="Arial" w:hAnsi="Arial" w:cs="Arial"/>
          <w:iCs/>
        </w:rPr>
        <w:tab/>
        <w:t xml:space="preserve">Essa argumentação, aparentemente inatacável, está revestida de outra máscara: a ciência seria uma </w:t>
      </w:r>
      <w:r w:rsidRPr="00672D13">
        <w:rPr>
          <w:rFonts w:ascii="Arial" w:hAnsi="Arial" w:cs="Arial"/>
          <w:i/>
          <w:iCs/>
        </w:rPr>
        <w:t xml:space="preserve">atividade sem </w:t>
      </w:r>
      <w:proofErr w:type="spellStart"/>
      <w:r w:rsidRPr="00672D13">
        <w:rPr>
          <w:rFonts w:ascii="Arial" w:hAnsi="Arial" w:cs="Arial"/>
          <w:i/>
          <w:iCs/>
        </w:rPr>
        <w:t>deontologia</w:t>
      </w:r>
      <w:proofErr w:type="spellEnd"/>
      <w:r w:rsidRPr="00672D13">
        <w:rPr>
          <w:rFonts w:ascii="Arial" w:hAnsi="Arial" w:cs="Arial"/>
          <w:i/>
          <w:iCs/>
        </w:rPr>
        <w:t xml:space="preserve">. </w:t>
      </w:r>
      <w:r w:rsidRPr="00672D13">
        <w:rPr>
          <w:rFonts w:ascii="Arial" w:hAnsi="Arial" w:cs="Arial"/>
          <w:iCs/>
        </w:rPr>
        <w:t xml:space="preserve">Ela fornece um saber. Este saber pode ser elaborado tecnicamente de modo a fornecer os meios de ação. Os fins aos quais servem tais meios não dizem respeito aos cientistas. Estamos diante de um modo de ver bastante idealista. Ora, administrativa e financeiramente, a ciência depende de múltiplos organismos oficiais. Alguns domínios de pesquisa são fortemente estimulados por razões que nada têm a ver com o saber puro. E mesmo as pesquisas mais "puras", são orientadas para fins estratégicos. </w:t>
      </w:r>
      <w:r w:rsidRPr="00672D13">
        <w:rPr>
          <w:rFonts w:ascii="Arial" w:hAnsi="Arial" w:cs="Arial"/>
          <w:iCs/>
        </w:rPr>
        <w:tab/>
        <w:t xml:space="preserve">Socialmente, a ciência pura é mais uma ficção que um fato. Por detrás </w:t>
      </w:r>
      <w:proofErr w:type="gramStart"/>
      <w:r w:rsidRPr="00672D13">
        <w:rPr>
          <w:rFonts w:ascii="Arial" w:hAnsi="Arial" w:cs="Arial"/>
          <w:iCs/>
        </w:rPr>
        <w:t>da dicotomia saber</w:t>
      </w:r>
      <w:proofErr w:type="gramEnd"/>
      <w:r w:rsidRPr="00672D13">
        <w:rPr>
          <w:rFonts w:ascii="Arial" w:hAnsi="Arial" w:cs="Arial"/>
          <w:iCs/>
        </w:rPr>
        <w:t xml:space="preserve">/aplicações, oculta-se a ideia de que a ciência possui certo estatuto transcendente relativamente à sociedade. Ela é intemporal, estranha às vicissitudes desse baixo mundo. Os cientistas elaboram uma ciência que, enquanto tal, não pertence a nenhuma época e a nenhum país. Eles devem ser intelectualmente honestos, não trapacearem suas experiências e seus resultados. Mas esta ética é puramente interna, consistindo em respeitar as normas em vigor nas diversas coletividades científicas. Só contaria a procura da Verdade. A ciência seria autônoma, pois se dá suas próprias normas. Não há </w:t>
      </w:r>
      <w:proofErr w:type="spellStart"/>
      <w:r w:rsidRPr="00672D13">
        <w:rPr>
          <w:rFonts w:ascii="Arial" w:hAnsi="Arial" w:cs="Arial"/>
          <w:i/>
          <w:iCs/>
        </w:rPr>
        <w:t>deontologia</w:t>
      </w:r>
      <w:proofErr w:type="spellEnd"/>
      <w:r w:rsidRPr="00672D13">
        <w:rPr>
          <w:rFonts w:ascii="Arial" w:hAnsi="Arial" w:cs="Arial"/>
          <w:i/>
          <w:iCs/>
        </w:rPr>
        <w:t xml:space="preserve"> </w:t>
      </w:r>
      <w:r w:rsidRPr="00672D13">
        <w:rPr>
          <w:rFonts w:ascii="Arial" w:hAnsi="Arial" w:cs="Arial"/>
          <w:iCs/>
        </w:rPr>
        <w:t xml:space="preserve">impondo aos pesquisadores deveres para com a sociedade. A sociedade ajuda a ciência, mas é porque julga que se deve sustentar a busca da Verdade. Isto não compromete o postulado de autonomia. Em virtude de um contrato implícito, os cientistas visariam a ampliar o conhecimento, deixando de lado as questões sociais e políticas relativas ao objeto de seu trabalho. </w:t>
      </w:r>
      <w:r w:rsidRPr="00672D13">
        <w:rPr>
          <w:rFonts w:ascii="Arial" w:hAnsi="Arial" w:cs="Arial"/>
          <w:b/>
          <w:iCs/>
        </w:rPr>
        <w:t xml:space="preserve">Ora, o mito da ciência pura funda, de um lado, a irresponsabilidade social dos cientistas; do outro, fornece ao Estado uma perfeita justificação do </w:t>
      </w:r>
      <w:proofErr w:type="spellStart"/>
      <w:r w:rsidRPr="00672D13">
        <w:rPr>
          <w:rFonts w:ascii="Arial" w:hAnsi="Arial" w:cs="Arial"/>
          <w:b/>
          <w:iCs/>
        </w:rPr>
        <w:t>apolitismo</w:t>
      </w:r>
      <w:proofErr w:type="spellEnd"/>
      <w:r w:rsidRPr="00672D13">
        <w:rPr>
          <w:rFonts w:ascii="Arial" w:hAnsi="Arial" w:cs="Arial"/>
          <w:b/>
          <w:iCs/>
        </w:rPr>
        <w:t xml:space="preserve"> da pesquisa. </w:t>
      </w:r>
    </w:p>
    <w:p w:rsidR="007E4D2B" w:rsidRPr="00672D13" w:rsidRDefault="007E4D2B" w:rsidP="007E4D2B">
      <w:pPr>
        <w:jc w:val="both"/>
        <w:rPr>
          <w:rFonts w:ascii="Arial" w:hAnsi="Arial" w:cs="Arial"/>
          <w:b/>
          <w:iCs/>
        </w:rPr>
      </w:pPr>
      <w:r w:rsidRPr="00672D13">
        <w:rPr>
          <w:rFonts w:ascii="Arial" w:hAnsi="Arial" w:cs="Arial"/>
          <w:iCs/>
        </w:rPr>
        <w:tab/>
        <w:t xml:space="preserve">Ora, seria preciso ter uma grande candura para imaginar que é somente o culto do saber que legitima a conduta do sistema </w:t>
      </w:r>
      <w:proofErr w:type="spellStart"/>
      <w:r w:rsidRPr="00672D13">
        <w:rPr>
          <w:rFonts w:ascii="Arial" w:hAnsi="Arial" w:cs="Arial"/>
          <w:iCs/>
        </w:rPr>
        <w:t>sócio-econômico-político</w:t>
      </w:r>
      <w:proofErr w:type="spellEnd"/>
      <w:r w:rsidRPr="00672D13">
        <w:rPr>
          <w:rFonts w:ascii="Arial" w:hAnsi="Arial" w:cs="Arial"/>
          <w:iCs/>
        </w:rPr>
        <w:t xml:space="preserve">. O que corre o risco de ser "patológico" é a situação ambígua dos cientistas: tudo se passa como se a sociedade quisesse impor-lhes uma "imagem" deles mesmos que Outra máscara da ciência, em nossos dias, é o otimismo ingênuo e triunfante dos ativistas que depositam toda sua confiança na </w:t>
      </w:r>
      <w:r w:rsidRPr="00672D13">
        <w:rPr>
          <w:rFonts w:ascii="Arial" w:hAnsi="Arial" w:cs="Arial"/>
          <w:i/>
          <w:iCs/>
        </w:rPr>
        <w:t xml:space="preserve">eficácia </w:t>
      </w:r>
      <w:r w:rsidRPr="00672D13">
        <w:rPr>
          <w:rFonts w:ascii="Arial" w:hAnsi="Arial" w:cs="Arial"/>
          <w:iCs/>
        </w:rPr>
        <w:t xml:space="preserve">de um saber que nos conduziria ao </w:t>
      </w:r>
      <w:r w:rsidRPr="00672D13">
        <w:rPr>
          <w:rFonts w:ascii="Arial" w:hAnsi="Arial" w:cs="Arial"/>
          <w:i/>
          <w:iCs/>
        </w:rPr>
        <w:t xml:space="preserve">Melhor dos mundos. </w:t>
      </w:r>
      <w:r w:rsidRPr="00672D13">
        <w:rPr>
          <w:rFonts w:ascii="Arial" w:hAnsi="Arial" w:cs="Arial"/>
          <w:iCs/>
        </w:rPr>
        <w:t xml:space="preserve">Ora, ninguém sabe o que será nossa história. Podemos duvidar que uma verdadeira escolha, coletiva e consciente, seja possível. </w:t>
      </w:r>
      <w:r w:rsidRPr="00672D13">
        <w:rPr>
          <w:rFonts w:ascii="Arial" w:hAnsi="Arial" w:cs="Arial"/>
          <w:b/>
          <w:iCs/>
        </w:rPr>
        <w:t xml:space="preserve">Os espíritos esclarecidos do século XVIII pensavam que o progresso da ciência viria liberar os espíritos, tornar os cidadãos iguais e proporcionar a felicidade de toda a humanidade. </w:t>
      </w:r>
      <w:proofErr w:type="spellStart"/>
      <w:r w:rsidRPr="00672D13">
        <w:rPr>
          <w:rFonts w:ascii="Arial" w:hAnsi="Arial" w:cs="Arial"/>
          <w:b/>
          <w:iCs/>
        </w:rPr>
        <w:t>Condorcet</w:t>
      </w:r>
      <w:proofErr w:type="spellEnd"/>
      <w:r w:rsidRPr="00672D13">
        <w:rPr>
          <w:rFonts w:ascii="Arial" w:hAnsi="Arial" w:cs="Arial"/>
          <w:b/>
          <w:iCs/>
        </w:rPr>
        <w:t xml:space="preserve"> proclamava: "toda descoberta nas ciências é um benefício para a humanidade. Nenhuma descoberta é inútil”. Por sua vez</w:t>
      </w:r>
      <w:proofErr w:type="gramStart"/>
      <w:r w:rsidRPr="00672D13">
        <w:rPr>
          <w:rFonts w:ascii="Arial" w:hAnsi="Arial" w:cs="Arial"/>
          <w:b/>
          <w:iCs/>
        </w:rPr>
        <w:t xml:space="preserve">  </w:t>
      </w:r>
      <w:commentRangeStart w:id="4"/>
      <w:proofErr w:type="gramEnd"/>
      <w:r w:rsidRPr="00672D13">
        <w:rPr>
          <w:rFonts w:ascii="Arial" w:hAnsi="Arial" w:cs="Arial"/>
          <w:b/>
          <w:iCs/>
        </w:rPr>
        <w:t xml:space="preserve">Bacon já dizia, no século XVII, que a ciência é poder. </w:t>
      </w:r>
      <w:commentRangeEnd w:id="4"/>
      <w:r w:rsidRPr="00672D13">
        <w:rPr>
          <w:rStyle w:val="Refdecomentrio"/>
          <w:sz w:val="24"/>
          <w:szCs w:val="24"/>
        </w:rPr>
        <w:commentReference w:id="4"/>
      </w:r>
    </w:p>
    <w:p w:rsidR="007E4D2B" w:rsidRPr="00672D13" w:rsidRDefault="007E4D2B" w:rsidP="007E4D2B">
      <w:pPr>
        <w:jc w:val="both"/>
        <w:rPr>
          <w:rFonts w:ascii="Arial" w:hAnsi="Arial" w:cs="Arial"/>
          <w:iCs/>
        </w:rPr>
      </w:pPr>
      <w:r w:rsidRPr="00672D13">
        <w:rPr>
          <w:rFonts w:ascii="Arial" w:hAnsi="Arial" w:cs="Arial"/>
          <w:iCs/>
        </w:rPr>
        <w:tab/>
        <w:t xml:space="preserve">Está intimamente ligada ao gosto da eficácia, a um projeto de domínio e de manipulação das coisas (e dos homens). Abre possibilidades. Fornece meios de ação. Donde uma nova versão da máxima </w:t>
      </w:r>
      <w:r w:rsidRPr="00672D13">
        <w:rPr>
          <w:rFonts w:ascii="Arial" w:hAnsi="Arial" w:cs="Arial"/>
          <w:i/>
          <w:iCs/>
        </w:rPr>
        <w:t xml:space="preserve">tu podes, logo tu deves: </w:t>
      </w:r>
      <w:r w:rsidRPr="00672D13">
        <w:rPr>
          <w:rFonts w:ascii="Arial" w:hAnsi="Arial" w:cs="Arial"/>
          <w:iCs/>
        </w:rPr>
        <w:t xml:space="preserve">"Tudo o que é científica e tecnicamente realizável, deve ser realizado". Neste sentido, há uma estreita relação entre o projeto científico e o ativismo ocidental. Dominar, produzir, fazer sempre maior, sempre mais depressa: eis como se manifesta o poder da ciência. Mas este poder manifesta-se ainda em outros domínios: direta ou indiretamente, no culto da produtividade, da taxa de crescimento e dos </w:t>
      </w:r>
      <w:proofErr w:type="spellStart"/>
      <w:r w:rsidRPr="00672D13">
        <w:rPr>
          <w:rFonts w:ascii="Arial" w:hAnsi="Arial" w:cs="Arial"/>
          <w:iCs/>
        </w:rPr>
        <w:t>experts</w:t>
      </w:r>
      <w:proofErr w:type="spellEnd"/>
      <w:r w:rsidRPr="00672D13">
        <w:rPr>
          <w:rFonts w:ascii="Arial" w:hAnsi="Arial" w:cs="Arial"/>
          <w:iCs/>
        </w:rPr>
        <w:t xml:space="preserve">. Neste sentido, há um vínculo entre a ciência e a sociedade de consumo, entre a ciência e a tecnocracia. Já se fala até mesmo de uma </w:t>
      </w:r>
      <w:proofErr w:type="spellStart"/>
      <w:r w:rsidRPr="00672D13">
        <w:rPr>
          <w:rFonts w:ascii="Arial" w:hAnsi="Arial" w:cs="Arial"/>
          <w:i/>
          <w:iCs/>
        </w:rPr>
        <w:t>tanatocracia</w:t>
      </w:r>
      <w:proofErr w:type="spellEnd"/>
      <w:r w:rsidRPr="00672D13">
        <w:rPr>
          <w:rFonts w:ascii="Arial" w:hAnsi="Arial" w:cs="Arial"/>
          <w:i/>
          <w:iCs/>
        </w:rPr>
        <w:t xml:space="preserve"> </w:t>
      </w:r>
      <w:r w:rsidRPr="00672D13">
        <w:rPr>
          <w:rFonts w:ascii="Arial" w:hAnsi="Arial" w:cs="Arial"/>
          <w:iCs/>
        </w:rPr>
        <w:t xml:space="preserve">da ciência e da técnica, que compõem uma "cidade </w:t>
      </w:r>
      <w:proofErr w:type="gramStart"/>
      <w:r w:rsidRPr="00672D13">
        <w:rPr>
          <w:rFonts w:ascii="Arial" w:hAnsi="Arial" w:cs="Arial"/>
          <w:iCs/>
        </w:rPr>
        <w:t>habitada de extra lúcidos regionais (os cientistas)</w:t>
      </w:r>
      <w:proofErr w:type="gramEnd"/>
      <w:r w:rsidRPr="00672D13">
        <w:rPr>
          <w:rFonts w:ascii="Arial" w:hAnsi="Arial" w:cs="Arial"/>
          <w:iCs/>
        </w:rPr>
        <w:t xml:space="preserve">, embora cegos à totalidade" (M. Serres, </w:t>
      </w:r>
      <w:r w:rsidRPr="00672D13">
        <w:rPr>
          <w:rFonts w:ascii="Arial" w:hAnsi="Arial" w:cs="Arial"/>
          <w:i/>
          <w:iCs/>
        </w:rPr>
        <w:t xml:space="preserve">Hermes III, </w:t>
      </w:r>
      <w:r w:rsidRPr="00672D13">
        <w:rPr>
          <w:rFonts w:ascii="Arial" w:hAnsi="Arial" w:cs="Arial"/>
          <w:iCs/>
        </w:rPr>
        <w:t xml:space="preserve">1974, p. 83). Essa </w:t>
      </w:r>
      <w:proofErr w:type="spellStart"/>
      <w:r w:rsidRPr="00672D13">
        <w:rPr>
          <w:rFonts w:ascii="Arial" w:hAnsi="Arial" w:cs="Arial"/>
          <w:iCs/>
        </w:rPr>
        <w:t>tanatocracia</w:t>
      </w:r>
      <w:proofErr w:type="spellEnd"/>
      <w:r w:rsidRPr="00672D13">
        <w:rPr>
          <w:rFonts w:ascii="Arial" w:hAnsi="Arial" w:cs="Arial"/>
          <w:iCs/>
        </w:rPr>
        <w:t xml:space="preserve"> está gerando uma poluição ideológica, uma poluição cultural e uma poluição </w:t>
      </w:r>
      <w:proofErr w:type="gramStart"/>
      <w:r w:rsidRPr="00672D13">
        <w:rPr>
          <w:rFonts w:ascii="Arial" w:hAnsi="Arial" w:cs="Arial"/>
          <w:iCs/>
        </w:rPr>
        <w:t>cultural aparentemente incontroláveis</w:t>
      </w:r>
      <w:proofErr w:type="gramEnd"/>
      <w:r w:rsidRPr="00672D13">
        <w:rPr>
          <w:rFonts w:ascii="Arial" w:hAnsi="Arial" w:cs="Arial"/>
          <w:iCs/>
        </w:rPr>
        <w:t xml:space="preserve">. Vivemos num mundo </w:t>
      </w:r>
      <w:r w:rsidRPr="00672D13">
        <w:rPr>
          <w:rFonts w:ascii="Arial" w:hAnsi="Arial" w:cs="Arial"/>
          <w:iCs/>
        </w:rPr>
        <w:lastRenderedPageBreak/>
        <w:t xml:space="preserve">dominado pela máquina e pela </w:t>
      </w:r>
      <w:proofErr w:type="spellStart"/>
      <w:r w:rsidRPr="00672D13">
        <w:rPr>
          <w:rFonts w:ascii="Arial" w:hAnsi="Arial" w:cs="Arial"/>
          <w:iCs/>
        </w:rPr>
        <w:t>idéia</w:t>
      </w:r>
      <w:proofErr w:type="spellEnd"/>
      <w:r w:rsidRPr="00672D13">
        <w:rPr>
          <w:rFonts w:ascii="Arial" w:hAnsi="Arial" w:cs="Arial"/>
          <w:iCs/>
        </w:rPr>
        <w:t xml:space="preserve"> de máquina. E as máquinas estão </w:t>
      </w:r>
      <w:r w:rsidRPr="00672D13">
        <w:rPr>
          <w:rFonts w:ascii="Arial" w:hAnsi="Arial" w:cs="Arial"/>
          <w:i/>
          <w:iCs/>
        </w:rPr>
        <w:t xml:space="preserve">a </w:t>
      </w:r>
      <w:r w:rsidRPr="00672D13">
        <w:rPr>
          <w:rFonts w:ascii="Arial" w:hAnsi="Arial" w:cs="Arial"/>
          <w:iCs/>
        </w:rPr>
        <w:t xml:space="preserve">serviço de uma </w:t>
      </w:r>
      <w:r w:rsidRPr="00672D13">
        <w:rPr>
          <w:rFonts w:ascii="Arial" w:hAnsi="Arial" w:cs="Arial"/>
          <w:i/>
          <w:iCs/>
        </w:rPr>
        <w:t xml:space="preserve">função, </w:t>
      </w:r>
      <w:r w:rsidRPr="00672D13">
        <w:rPr>
          <w:rFonts w:ascii="Arial" w:hAnsi="Arial" w:cs="Arial"/>
          <w:iCs/>
        </w:rPr>
        <w:t>não de um projeto humano.</w:t>
      </w:r>
    </w:p>
    <w:p w:rsidR="007E4D2B" w:rsidRPr="00672D13" w:rsidRDefault="007E4D2B" w:rsidP="007E4D2B">
      <w:pPr>
        <w:jc w:val="both"/>
        <w:rPr>
          <w:rFonts w:ascii="Arial" w:hAnsi="Arial" w:cs="Arial"/>
          <w:b/>
          <w:iCs/>
        </w:rPr>
      </w:pPr>
      <w:r w:rsidRPr="00672D13">
        <w:rPr>
          <w:rFonts w:ascii="Arial" w:hAnsi="Arial" w:cs="Arial"/>
          <w:iCs/>
        </w:rPr>
        <w:tab/>
        <w:t xml:space="preserve">E ao falarmos de </w:t>
      </w:r>
      <w:proofErr w:type="spellStart"/>
      <w:r w:rsidRPr="00672D13">
        <w:rPr>
          <w:rFonts w:ascii="Arial" w:hAnsi="Arial" w:cs="Arial"/>
          <w:iCs/>
        </w:rPr>
        <w:t>tanatocracia</w:t>
      </w:r>
      <w:proofErr w:type="spellEnd"/>
      <w:r w:rsidRPr="00672D13">
        <w:rPr>
          <w:rFonts w:ascii="Arial" w:hAnsi="Arial" w:cs="Arial"/>
          <w:iCs/>
        </w:rPr>
        <w:t xml:space="preserve">, queremos enfatizar o vínculo indissolúvel entre </w:t>
      </w:r>
      <w:r w:rsidRPr="00672D13">
        <w:rPr>
          <w:rFonts w:ascii="Arial" w:hAnsi="Arial" w:cs="Arial"/>
          <w:i/>
          <w:iCs/>
        </w:rPr>
        <w:t xml:space="preserve">ciência e poder. </w:t>
      </w:r>
      <w:r w:rsidRPr="00672D13">
        <w:rPr>
          <w:rFonts w:ascii="Arial" w:hAnsi="Arial" w:cs="Arial"/>
          <w:iCs/>
        </w:rPr>
        <w:t xml:space="preserve">Não tenhamos ilusão: a ciência hoje possui dois </w:t>
      </w:r>
      <w:proofErr w:type="spellStart"/>
      <w:r w:rsidRPr="00672D13">
        <w:rPr>
          <w:rFonts w:ascii="Arial" w:hAnsi="Arial" w:cs="Arial"/>
          <w:iCs/>
        </w:rPr>
        <w:t>pólos</w:t>
      </w:r>
      <w:proofErr w:type="spellEnd"/>
      <w:r w:rsidRPr="00672D13">
        <w:rPr>
          <w:rFonts w:ascii="Arial" w:hAnsi="Arial" w:cs="Arial"/>
          <w:iCs/>
        </w:rPr>
        <w:t xml:space="preserve">: o saber e o poder. O saber pelo saber está na base do desenvolvimento da ciência. Mas hoje em dia a ciência desempenha um papel tão importante no desenvolvimento das forças produtivas, que há uma predominância incontestável </w:t>
      </w:r>
      <w:r w:rsidRPr="00672D13">
        <w:rPr>
          <w:rFonts w:ascii="Arial" w:hAnsi="Arial" w:cs="Arial"/>
          <w:i/>
          <w:iCs/>
        </w:rPr>
        <w:t xml:space="preserve">do saber para poder. </w:t>
      </w:r>
      <w:r w:rsidRPr="00672D13">
        <w:rPr>
          <w:rFonts w:ascii="Arial" w:hAnsi="Arial" w:cs="Arial"/>
          <w:iCs/>
        </w:rPr>
        <w:t xml:space="preserve">A pesquisa científica e técnica comanda diretamente o desenvolvimento econômico. Distinguir, de um lado, ciência fundamental e desinteressada, do outro, técnica, não tem mais sentido. Não ê um modo correto de elucidar a dialética do saber e do poder na ciência atual. </w:t>
      </w:r>
      <w:r w:rsidRPr="00672D13">
        <w:rPr>
          <w:rFonts w:ascii="Arial" w:hAnsi="Arial" w:cs="Arial"/>
          <w:b/>
          <w:iCs/>
        </w:rPr>
        <w:t xml:space="preserve">De fato, todo o processo científico está vinculado e procede da mesma vontade de poder, desde a pesquisa fundamental ao crescimento econômico, passando pela pesquisa aplicada, pela pesquisa de desenvolvimento que aprimora as descobertas e as inovações técnicas utilizadas pelas empresas. Essa evolução científica e técnica assegura a manifestação das forças produtivas e confere seu fundamento a novas relações sociais em que os cientistas são levados a desempenhar um novo papel, em ligação com o lugar novo da </w:t>
      </w:r>
      <w:commentRangeStart w:id="5"/>
      <w:r w:rsidRPr="00672D13">
        <w:rPr>
          <w:rFonts w:ascii="Arial" w:hAnsi="Arial" w:cs="Arial"/>
          <w:b/>
          <w:iCs/>
        </w:rPr>
        <w:t>ciência</w:t>
      </w:r>
      <w:commentRangeEnd w:id="5"/>
      <w:r w:rsidRPr="00672D13">
        <w:rPr>
          <w:rStyle w:val="Refdecomentrio"/>
          <w:sz w:val="24"/>
          <w:szCs w:val="24"/>
        </w:rPr>
        <w:commentReference w:id="5"/>
      </w:r>
      <w:r w:rsidRPr="00672D13">
        <w:rPr>
          <w:rFonts w:ascii="Arial" w:hAnsi="Arial" w:cs="Arial"/>
          <w:b/>
          <w:iCs/>
        </w:rPr>
        <w:t xml:space="preserve">. </w:t>
      </w:r>
    </w:p>
    <w:p w:rsidR="007E4D2B" w:rsidRPr="00672D13" w:rsidRDefault="007E4D2B" w:rsidP="007E4D2B">
      <w:pPr>
        <w:jc w:val="both"/>
        <w:rPr>
          <w:rFonts w:ascii="Arial" w:hAnsi="Arial" w:cs="Arial"/>
        </w:rPr>
      </w:pPr>
      <w:r w:rsidRPr="00672D13">
        <w:rPr>
          <w:rFonts w:ascii="Arial" w:hAnsi="Arial" w:cs="Arial"/>
        </w:rPr>
        <w:tab/>
        <w:t xml:space="preserve">Qual o produto da sociedade científica e técnica?  A corrida armamentista, as aventuras espaciais ao mesmo tempo grandiosas por sua proeza de organização e de </w:t>
      </w:r>
      <w:r w:rsidRPr="00672D13">
        <w:rPr>
          <w:rFonts w:ascii="Arial" w:hAnsi="Arial" w:cs="Arial"/>
          <w:i/>
          <w:iCs/>
        </w:rPr>
        <w:t xml:space="preserve">know-how, </w:t>
      </w:r>
      <w:r w:rsidRPr="00672D13">
        <w:rPr>
          <w:rFonts w:ascii="Arial" w:hAnsi="Arial" w:cs="Arial"/>
        </w:rPr>
        <w:t xml:space="preserve">e irrisórias face à miséria e à precariedade da existência cotidiana de uma multidão colossal de homens; as desigualdades crescentes entre os países do mundo, o processo indefinido de multiplicação dos bens privados andando junto com uma degradação do quadro de vida nas nações industriais, o desperdício dos recursos do planeta, etc. Tal crise da sociedade nos remete fatalmente a uma interrogação sobre a ciência, pois </w:t>
      </w:r>
      <w:proofErr w:type="gramStart"/>
      <w:r w:rsidRPr="00672D13">
        <w:rPr>
          <w:rFonts w:ascii="Arial" w:hAnsi="Arial" w:cs="Arial"/>
        </w:rPr>
        <w:t>esta passa a dirigi-la</w:t>
      </w:r>
      <w:proofErr w:type="gramEnd"/>
      <w:r w:rsidRPr="00672D13">
        <w:rPr>
          <w:rFonts w:ascii="Arial" w:hAnsi="Arial" w:cs="Arial"/>
        </w:rPr>
        <w:t xml:space="preserve"> por uma </w:t>
      </w:r>
      <w:proofErr w:type="spellStart"/>
      <w:r w:rsidRPr="00672D13">
        <w:rPr>
          <w:rFonts w:ascii="Arial" w:hAnsi="Arial" w:cs="Arial"/>
          <w:i/>
          <w:iCs/>
        </w:rPr>
        <w:t>tecnoestrutura</w:t>
      </w:r>
      <w:proofErr w:type="spellEnd"/>
      <w:r w:rsidRPr="00672D13">
        <w:rPr>
          <w:rFonts w:ascii="Arial" w:hAnsi="Arial" w:cs="Arial"/>
          <w:i/>
          <w:iCs/>
        </w:rPr>
        <w:t xml:space="preserve"> </w:t>
      </w:r>
      <w:r w:rsidRPr="00672D13">
        <w:rPr>
          <w:rFonts w:ascii="Arial" w:hAnsi="Arial" w:cs="Arial"/>
        </w:rPr>
        <w:t xml:space="preserve">composta de três camadas bem implantadas: os burocratas industriais, os </w:t>
      </w:r>
      <w:proofErr w:type="spellStart"/>
      <w:r w:rsidRPr="00672D13">
        <w:rPr>
          <w:rFonts w:ascii="Arial" w:hAnsi="Arial" w:cs="Arial"/>
        </w:rPr>
        <w:t>gestionários</w:t>
      </w:r>
      <w:proofErr w:type="spellEnd"/>
      <w:r w:rsidRPr="00672D13">
        <w:rPr>
          <w:rFonts w:ascii="Arial" w:hAnsi="Arial" w:cs="Arial"/>
        </w:rPr>
        <w:t xml:space="preserve"> profissionais e os tecnocratas propriamente ditos. Estaríamos sofrendo de uma inflação de ciência? Ou de uma carência de ciência? Fala-se muito na </w:t>
      </w:r>
      <w:r w:rsidRPr="00672D13">
        <w:rPr>
          <w:rFonts w:ascii="Arial" w:hAnsi="Arial" w:cs="Arial"/>
          <w:i/>
          <w:iCs/>
        </w:rPr>
        <w:t xml:space="preserve">crise </w:t>
      </w:r>
      <w:r w:rsidRPr="00672D13">
        <w:rPr>
          <w:rFonts w:ascii="Arial" w:hAnsi="Arial" w:cs="Arial"/>
        </w:rPr>
        <w:t xml:space="preserve">da ciência. Mas é difícil descrever esse fenômeno. Trata-se de uma crise onipresente. O difícil é determinar suas causas e encontrar as soluções. Alguns acreditam que se trata apenas de uma questão de melhor orientar a ciência. Outros julgam o lugar novo da ciência na sociedade contestável. Não adianta procurar na ciência os males da ciência. Porque ela conduz a impasses. O que está em questão é o </w:t>
      </w:r>
      <w:r w:rsidRPr="00672D13">
        <w:rPr>
          <w:rFonts w:ascii="Arial" w:hAnsi="Arial" w:cs="Arial"/>
          <w:i/>
          <w:iCs/>
        </w:rPr>
        <w:t xml:space="preserve">papel </w:t>
      </w:r>
      <w:r w:rsidRPr="00672D13">
        <w:rPr>
          <w:rFonts w:ascii="Arial" w:hAnsi="Arial" w:cs="Arial"/>
        </w:rPr>
        <w:t xml:space="preserve">da ciência. Se há uma crise da ciência, é porque os cientistas se interrogam sobre a significação e </w:t>
      </w:r>
      <w:proofErr w:type="gramStart"/>
      <w:r w:rsidRPr="00672D13">
        <w:rPr>
          <w:rFonts w:ascii="Arial" w:hAnsi="Arial" w:cs="Arial"/>
        </w:rPr>
        <w:t>a função reais, na sociedade, de seu trabalho</w:t>
      </w:r>
      <w:proofErr w:type="gramEnd"/>
      <w:r w:rsidRPr="00672D13">
        <w:rPr>
          <w:rFonts w:ascii="Arial" w:hAnsi="Arial" w:cs="Arial"/>
        </w:rPr>
        <w:t xml:space="preserve">. Se há uma crise geral da sociedade científica, é porque os efeitos diretos ou indiretos da ciência em </w:t>
      </w:r>
      <w:r w:rsidRPr="00672D13">
        <w:rPr>
          <w:rFonts w:ascii="Arial" w:hAnsi="Arial" w:cs="Arial"/>
          <w:i/>
          <w:iCs/>
        </w:rPr>
        <w:t xml:space="preserve">todos </w:t>
      </w:r>
      <w:r w:rsidRPr="00672D13">
        <w:rPr>
          <w:rFonts w:ascii="Arial" w:hAnsi="Arial" w:cs="Arial"/>
        </w:rPr>
        <w:t>os setores de nossa vida suscitam reações de temor, de frustração e mesmo de rejeição.</w:t>
      </w:r>
    </w:p>
    <w:p w:rsidR="007E4D2B" w:rsidRPr="00157CAD" w:rsidRDefault="007E4D2B" w:rsidP="007E4D2B">
      <w:pPr>
        <w:jc w:val="both"/>
        <w:rPr>
          <w:rFonts w:ascii="Arial" w:hAnsi="Arial" w:cs="Arial"/>
          <w:b/>
          <w:sz w:val="20"/>
          <w:szCs w:val="20"/>
        </w:rPr>
      </w:pPr>
    </w:p>
    <w:p w:rsidR="007E4D2B" w:rsidRPr="0090542D" w:rsidRDefault="007E4D2B" w:rsidP="007E4D2B">
      <w:pPr>
        <w:pStyle w:val="Ttulo1"/>
        <w:spacing w:before="0" w:beforeAutospacing="0" w:after="225" w:afterAutospacing="0" w:line="540" w:lineRule="atLeast"/>
        <w:rPr>
          <w:rFonts w:ascii="Monotype Corsiva" w:hAnsi="Monotype Corsiva" w:cs="Arial"/>
          <w:bCs w:val="0"/>
          <w:color w:val="000000"/>
          <w:sz w:val="32"/>
          <w:szCs w:val="32"/>
        </w:rPr>
      </w:pPr>
      <w:r>
        <w:rPr>
          <w:rFonts w:ascii="Arial" w:hAnsi="Arial" w:cs="Arial"/>
          <w:bCs w:val="0"/>
          <w:color w:val="000000"/>
          <w:sz w:val="20"/>
          <w:szCs w:val="20"/>
        </w:rPr>
        <w:t xml:space="preserve">Texto 02 - </w:t>
      </w:r>
      <w:r w:rsidRPr="00157CAD">
        <w:rPr>
          <w:rFonts w:ascii="Arial" w:hAnsi="Arial" w:cs="Arial"/>
          <w:bCs w:val="0"/>
          <w:color w:val="000000"/>
          <w:sz w:val="20"/>
          <w:szCs w:val="20"/>
        </w:rPr>
        <w:t xml:space="preserve">Marcelo </w:t>
      </w:r>
      <w:proofErr w:type="spellStart"/>
      <w:r w:rsidRPr="00157CAD">
        <w:rPr>
          <w:rFonts w:ascii="Arial" w:hAnsi="Arial" w:cs="Arial"/>
          <w:bCs w:val="0"/>
          <w:color w:val="000000"/>
          <w:sz w:val="20"/>
          <w:szCs w:val="20"/>
        </w:rPr>
        <w:t>Gleiser</w:t>
      </w:r>
      <w:proofErr w:type="spellEnd"/>
      <w:r w:rsidRPr="00157CAD">
        <w:rPr>
          <w:rFonts w:ascii="Arial" w:hAnsi="Arial" w:cs="Arial"/>
          <w:bCs w:val="0"/>
          <w:color w:val="000000"/>
          <w:sz w:val="20"/>
          <w:szCs w:val="20"/>
        </w:rPr>
        <w:t xml:space="preserve">: </w:t>
      </w:r>
      <w:r w:rsidRPr="0090542D">
        <w:rPr>
          <w:rFonts w:ascii="Monotype Corsiva" w:hAnsi="Monotype Corsiva" w:cs="Arial"/>
          <w:bCs w:val="0"/>
          <w:color w:val="000000"/>
          <w:sz w:val="32"/>
          <w:szCs w:val="32"/>
        </w:rPr>
        <w:t>''A ciência se torna fascinante quando você não fica só na teoria''</w:t>
      </w:r>
    </w:p>
    <w:p w:rsidR="007E4D2B" w:rsidRPr="007E4D2B" w:rsidRDefault="007E4D2B" w:rsidP="007E4D2B">
      <w:pPr>
        <w:jc w:val="both"/>
        <w:rPr>
          <w:rFonts w:ascii="Arial" w:hAnsi="Arial" w:cs="Arial"/>
          <w:b/>
          <w:sz w:val="22"/>
          <w:szCs w:val="22"/>
        </w:rPr>
      </w:pPr>
    </w:p>
    <w:p w:rsidR="007E4D2B" w:rsidRPr="00672D13" w:rsidRDefault="007E4D2B" w:rsidP="007E4D2B">
      <w:pPr>
        <w:jc w:val="both"/>
        <w:rPr>
          <w:rFonts w:ascii="Arial" w:hAnsi="Arial" w:cs="Arial"/>
        </w:rPr>
      </w:pPr>
      <w:r w:rsidRPr="00672D13">
        <w:rPr>
          <w:rFonts w:ascii="Arial" w:hAnsi="Arial" w:cs="Arial"/>
        </w:rPr>
        <w:t xml:space="preserve">“Desde pequeno, sempre fui fascinado pelos mistérios do mundo." Com essa frase Marcelo </w:t>
      </w:r>
      <w:proofErr w:type="spellStart"/>
      <w:r w:rsidRPr="00672D13">
        <w:rPr>
          <w:rFonts w:ascii="Arial" w:hAnsi="Arial" w:cs="Arial"/>
        </w:rPr>
        <w:t>Gleiser</w:t>
      </w:r>
      <w:proofErr w:type="spellEnd"/>
      <w:r w:rsidRPr="00672D13">
        <w:rPr>
          <w:rFonts w:ascii="Arial" w:hAnsi="Arial" w:cs="Arial"/>
        </w:rPr>
        <w:t xml:space="preserve">, professor de física e astronomia do </w:t>
      </w:r>
      <w:proofErr w:type="spellStart"/>
      <w:r w:rsidRPr="00672D13">
        <w:rPr>
          <w:rFonts w:ascii="Arial" w:hAnsi="Arial" w:cs="Arial"/>
        </w:rPr>
        <w:t>Dartmouth</w:t>
      </w:r>
      <w:proofErr w:type="spellEnd"/>
      <w:r w:rsidRPr="00672D13">
        <w:rPr>
          <w:rFonts w:ascii="Arial" w:hAnsi="Arial" w:cs="Arial"/>
        </w:rPr>
        <w:t xml:space="preserve"> </w:t>
      </w:r>
      <w:proofErr w:type="spellStart"/>
      <w:r w:rsidRPr="00672D13">
        <w:rPr>
          <w:rFonts w:ascii="Arial" w:hAnsi="Arial" w:cs="Arial"/>
        </w:rPr>
        <w:t>College</w:t>
      </w:r>
      <w:proofErr w:type="spellEnd"/>
      <w:r w:rsidRPr="00672D13">
        <w:rPr>
          <w:rFonts w:ascii="Arial" w:hAnsi="Arial" w:cs="Arial"/>
        </w:rPr>
        <w:t xml:space="preserve">, em </w:t>
      </w:r>
      <w:proofErr w:type="spellStart"/>
      <w:r w:rsidRPr="00672D13">
        <w:rPr>
          <w:rFonts w:ascii="Arial" w:hAnsi="Arial" w:cs="Arial"/>
        </w:rPr>
        <w:t>Hanover</w:t>
      </w:r>
      <w:proofErr w:type="spellEnd"/>
      <w:r w:rsidRPr="00672D13">
        <w:rPr>
          <w:rFonts w:ascii="Arial" w:hAnsi="Arial" w:cs="Arial"/>
        </w:rPr>
        <w:t xml:space="preserve"> (EUA), começa a mostrar aos pequenos leitores de O Livro do Cientista que a ciência pode ser emocionante se </w:t>
      </w:r>
      <w:proofErr w:type="gramStart"/>
      <w:r w:rsidRPr="00672D13">
        <w:rPr>
          <w:rFonts w:ascii="Arial" w:hAnsi="Arial" w:cs="Arial"/>
        </w:rPr>
        <w:t>enxergarmos</w:t>
      </w:r>
      <w:proofErr w:type="gramEnd"/>
      <w:r w:rsidRPr="00672D13">
        <w:rPr>
          <w:rFonts w:ascii="Arial" w:hAnsi="Arial" w:cs="Arial"/>
        </w:rPr>
        <w:t xml:space="preserve"> a beleza das descobertas. Para despertar em crianças e adolescentes o encanto pelo funcionamento das coisas, ele relata o que sentiu quando, com </w:t>
      </w:r>
      <w:proofErr w:type="gramStart"/>
      <w:r w:rsidRPr="00672D13">
        <w:rPr>
          <w:rFonts w:ascii="Arial" w:hAnsi="Arial" w:cs="Arial"/>
        </w:rPr>
        <w:t>7</w:t>
      </w:r>
      <w:proofErr w:type="gramEnd"/>
      <w:r w:rsidRPr="00672D13">
        <w:rPr>
          <w:rFonts w:ascii="Arial" w:hAnsi="Arial" w:cs="Arial"/>
        </w:rPr>
        <w:t xml:space="preserve"> anos, começou a entender o mundo. Ao ler um livro sobre mamíferos, se perguntava como era possível haver tantos bichos. "A coisa ficou mais interessante quando descobri que nem sempre existiram os animais ou mesmo a Terra. Ou seja, tudo tem uma história com começo, meio e fim", explica o físico - um dos principais autores brasileiros de divulgação científica. Percebendo que poderia </w:t>
      </w:r>
      <w:r w:rsidRPr="00672D13">
        <w:rPr>
          <w:rFonts w:ascii="Arial" w:hAnsi="Arial" w:cs="Arial"/>
        </w:rPr>
        <w:lastRenderedPageBreak/>
        <w:t xml:space="preserve">descobrir cada uma dessas histórias, </w:t>
      </w:r>
      <w:proofErr w:type="spellStart"/>
      <w:r w:rsidRPr="00672D13">
        <w:rPr>
          <w:rFonts w:ascii="Arial" w:hAnsi="Arial" w:cs="Arial"/>
        </w:rPr>
        <w:t>Gleiser</w:t>
      </w:r>
      <w:proofErr w:type="spellEnd"/>
      <w:r w:rsidRPr="00672D13">
        <w:rPr>
          <w:rFonts w:ascii="Arial" w:hAnsi="Arial" w:cs="Arial"/>
        </w:rPr>
        <w:t xml:space="preserve"> viu se abrirem novas possibilidades. Para ele, nada era mais atraente do que passar a vida </w:t>
      </w:r>
      <w:r w:rsidRPr="00672D13">
        <w:rPr>
          <w:rFonts w:ascii="Arial" w:hAnsi="Arial" w:cs="Arial"/>
          <w:b/>
        </w:rPr>
        <w:t>tentando decifrar mistérios. Acabou se tornando cientista.</w:t>
      </w:r>
      <w:r w:rsidRPr="00672D13">
        <w:rPr>
          <w:rFonts w:ascii="Arial" w:hAnsi="Arial" w:cs="Arial"/>
        </w:rPr>
        <w:t xml:space="preserve"> Assim ele defende que seja também o ensino da disciplina: apaixonado, instigante, relacionado com o dia-a-dia das pessoas e, acima de tudo, aberto à curiosidade natural dos pequenos. Nesta entrevista, ele conta como derrubar o velho tabu de que ciência é um assunto chato.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i/>
        </w:rPr>
      </w:pPr>
    </w:p>
    <w:p w:rsidR="007E4D2B" w:rsidRPr="00672D13" w:rsidRDefault="007E4D2B" w:rsidP="007E4D2B">
      <w:pPr>
        <w:jc w:val="both"/>
        <w:rPr>
          <w:rFonts w:ascii="Arial" w:hAnsi="Arial" w:cs="Arial"/>
          <w:i/>
        </w:rPr>
      </w:pPr>
      <w:r w:rsidRPr="00672D13">
        <w:rPr>
          <w:rFonts w:ascii="Arial" w:hAnsi="Arial" w:cs="Arial"/>
          <w:i/>
        </w:rPr>
        <w:t xml:space="preserve">Aprender ciência é tão importante quanto aprender a ler, escrever e fazer contas? </w:t>
      </w:r>
    </w:p>
    <w:p w:rsidR="007E4D2B" w:rsidRPr="00672D13" w:rsidRDefault="007E4D2B" w:rsidP="007E4D2B">
      <w:pPr>
        <w:jc w:val="both"/>
        <w:rPr>
          <w:rFonts w:ascii="Arial" w:hAnsi="Arial" w:cs="Arial"/>
          <w:i/>
        </w:rPr>
      </w:pPr>
    </w:p>
    <w:p w:rsidR="007E4D2B" w:rsidRPr="00672D13" w:rsidRDefault="007E4D2B" w:rsidP="007E4D2B">
      <w:pPr>
        <w:jc w:val="both"/>
        <w:rPr>
          <w:rFonts w:ascii="Arial" w:hAnsi="Arial" w:cs="Arial"/>
          <w:b/>
        </w:rPr>
      </w:pPr>
      <w:r w:rsidRPr="00672D13">
        <w:rPr>
          <w:rFonts w:ascii="Arial" w:hAnsi="Arial" w:cs="Arial"/>
        </w:rPr>
        <w:t xml:space="preserve">Sem dúvida. Todo cidadão tem o direito de saber como o mundo em torno dele funciona. Há 400 anos tudo se explicava pela religião. Havia a famosa resposta "porque Deus quis". </w:t>
      </w:r>
      <w:r w:rsidRPr="00672D13">
        <w:rPr>
          <w:rFonts w:ascii="Arial" w:hAnsi="Arial" w:cs="Arial"/>
          <w:b/>
        </w:rPr>
        <w:t>Hoje temos a opção de pensar sobre o que está a nossa volta usando a razão. Nesse sentido, uma das funções do ensino da ciência é combater o obscurantismo.</w:t>
      </w:r>
      <w:r w:rsidRPr="00672D13">
        <w:rPr>
          <w:rFonts w:ascii="Arial" w:hAnsi="Arial" w:cs="Arial"/>
        </w:rPr>
        <w:t xml:space="preserve"> </w:t>
      </w:r>
      <w:proofErr w:type="gramStart"/>
      <w:r w:rsidRPr="00672D13">
        <w:rPr>
          <w:rFonts w:ascii="Arial" w:hAnsi="Arial" w:cs="Arial"/>
          <w:b/>
        </w:rPr>
        <w:t>Se podemos</w:t>
      </w:r>
      <w:proofErr w:type="gramEnd"/>
      <w:r w:rsidRPr="00672D13">
        <w:rPr>
          <w:rFonts w:ascii="Arial" w:hAnsi="Arial" w:cs="Arial"/>
          <w:b/>
        </w:rPr>
        <w:t xml:space="preserve"> oferecer essa compreensão por meio do que a ciência já descobriu, damos uma tremenda liberdade às pessoas, que podem pensar por si </w:t>
      </w:r>
      <w:commentRangeStart w:id="6"/>
      <w:r w:rsidRPr="00672D13">
        <w:rPr>
          <w:rFonts w:ascii="Arial" w:hAnsi="Arial" w:cs="Arial"/>
          <w:b/>
        </w:rPr>
        <w:t>mesmas</w:t>
      </w:r>
      <w:commentRangeEnd w:id="6"/>
      <w:r w:rsidRPr="00672D13">
        <w:rPr>
          <w:rStyle w:val="Refdecomentrio"/>
          <w:sz w:val="24"/>
          <w:szCs w:val="24"/>
        </w:rPr>
        <w:commentReference w:id="6"/>
      </w:r>
      <w:r w:rsidRPr="00672D13">
        <w:rPr>
          <w:rFonts w:ascii="Arial" w:hAnsi="Arial" w:cs="Arial"/>
          <w:b/>
        </w:rPr>
        <w:t xml:space="preserve">.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i/>
        </w:rPr>
      </w:pPr>
      <w:r w:rsidRPr="00672D13">
        <w:rPr>
          <w:rFonts w:ascii="Arial" w:hAnsi="Arial" w:cs="Arial"/>
          <w:i/>
        </w:rPr>
        <w:t xml:space="preserve">O avanço científico é um motivo para a escola valorizar o ensino da ciência?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b/>
        </w:rPr>
      </w:pPr>
      <w:r w:rsidRPr="00672D13">
        <w:rPr>
          <w:rFonts w:ascii="Arial" w:hAnsi="Arial" w:cs="Arial"/>
        </w:rPr>
        <w:t xml:space="preserve">Querendo ou não, vivemos numa sociedade completamente </w:t>
      </w:r>
      <w:commentRangeStart w:id="7"/>
      <w:r w:rsidRPr="00672D13">
        <w:rPr>
          <w:rFonts w:ascii="Arial" w:hAnsi="Arial" w:cs="Arial"/>
          <w:b/>
        </w:rPr>
        <w:t>dominada</w:t>
      </w:r>
      <w:commentRangeEnd w:id="7"/>
      <w:r w:rsidRPr="00672D13">
        <w:rPr>
          <w:rStyle w:val="Refdecomentrio"/>
          <w:sz w:val="24"/>
          <w:szCs w:val="24"/>
        </w:rPr>
        <w:commentReference w:id="7"/>
      </w:r>
      <w:r w:rsidRPr="00672D13">
        <w:rPr>
          <w:rFonts w:ascii="Arial" w:hAnsi="Arial" w:cs="Arial"/>
          <w:b/>
        </w:rPr>
        <w:t xml:space="preserve"> </w:t>
      </w:r>
      <w:r w:rsidRPr="00672D13">
        <w:rPr>
          <w:rFonts w:ascii="Arial" w:hAnsi="Arial" w:cs="Arial"/>
        </w:rPr>
        <w:t xml:space="preserve">pela ciência. Ela está em tudo: nos remédios, nos alimentos transgênicos, no ambiente poluído, nos computadores. Há ainda a energia nuclear, a engenharia genética, a clonagem, as células-tronco. Sem um conhecimento básico de ciência, a pessoa não pertence ao mundo moderno. Se um governo tem como missão preparar os cidadãos para o futuro, necessita ensinar ciência. </w:t>
      </w:r>
      <w:r w:rsidRPr="00672D13">
        <w:rPr>
          <w:rFonts w:ascii="Arial" w:hAnsi="Arial" w:cs="Arial"/>
          <w:b/>
        </w:rPr>
        <w:t xml:space="preserve">Só as pessoas </w:t>
      </w:r>
      <w:proofErr w:type="spellStart"/>
      <w:r w:rsidRPr="00672D13">
        <w:rPr>
          <w:rFonts w:ascii="Arial" w:hAnsi="Arial" w:cs="Arial"/>
          <w:b/>
        </w:rPr>
        <w:t>bem-informadas</w:t>
      </w:r>
      <w:proofErr w:type="spellEnd"/>
      <w:r w:rsidRPr="00672D13">
        <w:rPr>
          <w:rFonts w:ascii="Arial" w:hAnsi="Arial" w:cs="Arial"/>
          <w:b/>
        </w:rPr>
        <w:t xml:space="preserve"> podem participar do processo democrático. </w:t>
      </w:r>
    </w:p>
    <w:p w:rsidR="007E4D2B" w:rsidRPr="00672D13" w:rsidRDefault="007E4D2B" w:rsidP="007E4D2B">
      <w:pPr>
        <w:jc w:val="both"/>
        <w:rPr>
          <w:rFonts w:ascii="Arial" w:hAnsi="Arial" w:cs="Arial"/>
          <w:b/>
        </w:rPr>
      </w:pPr>
    </w:p>
    <w:p w:rsidR="007E4D2B" w:rsidRPr="00672D13" w:rsidRDefault="007E4D2B" w:rsidP="007E4D2B">
      <w:pPr>
        <w:jc w:val="both"/>
        <w:rPr>
          <w:rFonts w:ascii="Arial" w:hAnsi="Arial" w:cs="Arial"/>
          <w:i/>
        </w:rPr>
      </w:pPr>
      <w:r w:rsidRPr="00672D13">
        <w:rPr>
          <w:rFonts w:ascii="Arial" w:hAnsi="Arial" w:cs="Arial"/>
          <w:i/>
        </w:rPr>
        <w:t xml:space="preserve">O que o professor pode fazer para manter o interesse natural das crianças em saber o porquê de tudo?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rPr>
      </w:pPr>
      <w:r w:rsidRPr="00672D13">
        <w:rPr>
          <w:rFonts w:ascii="Arial" w:hAnsi="Arial" w:cs="Arial"/>
        </w:rPr>
        <w:t xml:space="preserve">Incentivar os alunos a pôr a mão na massa, transformando a curiosidade em </w:t>
      </w:r>
      <w:r w:rsidRPr="00672D13">
        <w:rPr>
          <w:rFonts w:ascii="Arial" w:hAnsi="Arial" w:cs="Arial"/>
          <w:b/>
        </w:rPr>
        <w:t>algo produtivo</w:t>
      </w:r>
      <w:r w:rsidRPr="00672D13">
        <w:rPr>
          <w:rFonts w:ascii="Arial" w:hAnsi="Arial" w:cs="Arial"/>
        </w:rPr>
        <w:t xml:space="preserve">. </w:t>
      </w:r>
      <w:proofErr w:type="gramStart"/>
      <w:r w:rsidRPr="00672D13">
        <w:rPr>
          <w:rFonts w:ascii="Arial" w:hAnsi="Arial" w:cs="Arial"/>
        </w:rPr>
        <w:t>É</w:t>
      </w:r>
      <w:proofErr w:type="gramEnd"/>
      <w:r w:rsidRPr="00672D13">
        <w:rPr>
          <w:rFonts w:ascii="Arial" w:hAnsi="Arial" w:cs="Arial"/>
        </w:rPr>
        <w:t xml:space="preserve"> por meio das experiências que eles se tornam agentes da descoberta e viram cientistas. Na adolescência, contudo, ocorrem mudanças metabólicas que desviam o olhar da garotada. Os estudantes prestam mais atenção no outro sexo, e o interesse pela ciência cai vertiginosamente. A escola só consegue manter o desejo de aprender se fizer com que a ciência continue relacionada à vida deles. </w:t>
      </w:r>
    </w:p>
    <w:p w:rsidR="007E4D2B" w:rsidRPr="00672D13" w:rsidRDefault="007E4D2B" w:rsidP="007E4D2B">
      <w:pPr>
        <w:jc w:val="both"/>
        <w:rPr>
          <w:rFonts w:ascii="Arial" w:hAnsi="Arial" w:cs="Arial"/>
          <w:i/>
        </w:rPr>
      </w:pPr>
    </w:p>
    <w:p w:rsidR="007E4D2B" w:rsidRPr="00672D13" w:rsidRDefault="007E4D2B" w:rsidP="007E4D2B">
      <w:pPr>
        <w:jc w:val="both"/>
        <w:rPr>
          <w:rFonts w:ascii="Arial" w:hAnsi="Arial" w:cs="Arial"/>
          <w:i/>
        </w:rPr>
      </w:pPr>
      <w:r w:rsidRPr="00672D13">
        <w:rPr>
          <w:rFonts w:ascii="Arial" w:hAnsi="Arial" w:cs="Arial"/>
          <w:i/>
        </w:rPr>
        <w:t xml:space="preserve">Como explicar ao aluno a importância das informações científicas?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b/>
        </w:rPr>
      </w:pPr>
      <w:r w:rsidRPr="00672D13">
        <w:rPr>
          <w:rFonts w:ascii="Arial" w:hAnsi="Arial" w:cs="Arial"/>
        </w:rPr>
        <w:t xml:space="preserve">Esse é o grande desafio. E há uma maneira muito simples de fazer isso: apresentar uma perspectiva histórica das coisas. Falar, por exemplo, que em 1600, na época em que Galileu e [o astrônomo alemão] </w:t>
      </w:r>
      <w:proofErr w:type="spellStart"/>
      <w:r w:rsidRPr="00672D13">
        <w:rPr>
          <w:rFonts w:ascii="Arial" w:hAnsi="Arial" w:cs="Arial"/>
        </w:rPr>
        <w:t>Johannes</w:t>
      </w:r>
      <w:proofErr w:type="spellEnd"/>
      <w:r w:rsidRPr="00672D13">
        <w:rPr>
          <w:rFonts w:ascii="Arial" w:hAnsi="Arial" w:cs="Arial"/>
        </w:rPr>
        <w:t xml:space="preserve"> Kepler [1571-1630] viveram, acreditava-se em um Universo completamente diferente do atual</w:t>
      </w:r>
      <w:commentRangeStart w:id="8"/>
      <w:r w:rsidRPr="00672D13">
        <w:rPr>
          <w:rFonts w:ascii="Arial" w:hAnsi="Arial" w:cs="Arial"/>
        </w:rPr>
        <w:t xml:space="preserve">. A medicina era primária, "bruxas" estavam sendo queimadas. Pensava-se que o Universo era estático, que a Terra era o centro de tudo e que o Sol girava em torno dela. </w:t>
      </w:r>
      <w:r w:rsidRPr="00672D13">
        <w:rPr>
          <w:rFonts w:ascii="Arial" w:hAnsi="Arial" w:cs="Arial"/>
          <w:b/>
        </w:rPr>
        <w:t xml:space="preserve">Os cientistas começaram a questionar isso e em 50 anos viraram todas as crenças de cabeça para baixo. Assim, o professor mostra que ao longo da história a ciência ajudou as pessoas a perceber em que mundo elas vivem. </w:t>
      </w:r>
      <w:commentRangeEnd w:id="8"/>
      <w:r w:rsidRPr="00672D13">
        <w:rPr>
          <w:rStyle w:val="Refdecomentrio"/>
          <w:sz w:val="24"/>
          <w:szCs w:val="24"/>
        </w:rPr>
        <w:commentReference w:id="8"/>
      </w:r>
    </w:p>
    <w:p w:rsidR="007E4D2B" w:rsidRPr="00672D13" w:rsidRDefault="007E4D2B" w:rsidP="007E4D2B">
      <w:pPr>
        <w:jc w:val="both"/>
        <w:rPr>
          <w:rFonts w:ascii="Arial" w:hAnsi="Arial" w:cs="Arial"/>
          <w:b/>
        </w:rPr>
      </w:pPr>
    </w:p>
    <w:p w:rsidR="00672D13" w:rsidRDefault="00672D13" w:rsidP="007E4D2B">
      <w:pPr>
        <w:jc w:val="both"/>
        <w:rPr>
          <w:rFonts w:ascii="Arial" w:hAnsi="Arial" w:cs="Arial"/>
          <w:b/>
          <w:i/>
        </w:rPr>
      </w:pPr>
    </w:p>
    <w:p w:rsidR="007E4D2B" w:rsidRPr="00672D13" w:rsidRDefault="007E4D2B" w:rsidP="007E4D2B">
      <w:pPr>
        <w:jc w:val="both"/>
        <w:rPr>
          <w:rFonts w:ascii="Arial" w:hAnsi="Arial" w:cs="Arial"/>
          <w:b/>
          <w:i/>
        </w:rPr>
      </w:pPr>
      <w:r w:rsidRPr="00672D13">
        <w:rPr>
          <w:rFonts w:ascii="Arial" w:hAnsi="Arial" w:cs="Arial"/>
          <w:b/>
          <w:i/>
        </w:rPr>
        <w:lastRenderedPageBreak/>
        <w:t xml:space="preserve">Qual a sua opinião sobre o criacionismo?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rPr>
      </w:pPr>
      <w:r w:rsidRPr="00672D13">
        <w:rPr>
          <w:rFonts w:ascii="Arial" w:hAnsi="Arial" w:cs="Arial"/>
        </w:rPr>
        <w:t xml:space="preserve">Sem dúvida, o criacionismo [corrente que tem como base a Bíblia para explicar a origem do Universo, em oposição ao evolucionismo, de Charles Darwin] </w:t>
      </w:r>
      <w:r w:rsidRPr="00672D13">
        <w:rPr>
          <w:rFonts w:ascii="Arial" w:hAnsi="Arial" w:cs="Arial"/>
          <w:b/>
        </w:rPr>
        <w:t>tem de ser absolutamente abolido das escolas,</w:t>
      </w:r>
      <w:r w:rsidRPr="00672D13">
        <w:rPr>
          <w:rFonts w:ascii="Arial" w:hAnsi="Arial" w:cs="Arial"/>
        </w:rPr>
        <w:t xml:space="preserve"> </w:t>
      </w:r>
      <w:commentRangeStart w:id="9"/>
      <w:r w:rsidRPr="00672D13">
        <w:rPr>
          <w:rFonts w:ascii="Arial" w:hAnsi="Arial" w:cs="Arial"/>
        </w:rPr>
        <w:t>porque</w:t>
      </w:r>
      <w:commentRangeEnd w:id="9"/>
      <w:r w:rsidRPr="00672D13">
        <w:rPr>
          <w:rStyle w:val="Refdecomentrio"/>
          <w:sz w:val="24"/>
          <w:szCs w:val="24"/>
        </w:rPr>
        <w:commentReference w:id="9"/>
      </w:r>
      <w:r w:rsidRPr="00672D13">
        <w:rPr>
          <w:rFonts w:ascii="Arial" w:hAnsi="Arial" w:cs="Arial"/>
        </w:rPr>
        <w:t xml:space="preserve"> é obviamente uma visão cristã. Ensinar essa corrente seria uma violação ao direito que cada um tem de escolher sua religião. Dizer que a teoria da evolução e o modelo do </w:t>
      </w:r>
      <w:proofErr w:type="spellStart"/>
      <w:r w:rsidRPr="00672D13">
        <w:rPr>
          <w:rFonts w:ascii="Arial" w:hAnsi="Arial" w:cs="Arial"/>
        </w:rPr>
        <w:t>big-bang</w:t>
      </w:r>
      <w:proofErr w:type="spellEnd"/>
      <w:r w:rsidRPr="00672D13">
        <w:rPr>
          <w:rFonts w:ascii="Arial" w:hAnsi="Arial" w:cs="Arial"/>
        </w:rPr>
        <w:t xml:space="preserve"> estão errados é contraproducente. </w:t>
      </w:r>
    </w:p>
    <w:p w:rsidR="007E4D2B" w:rsidRPr="00672D13" w:rsidRDefault="007E4D2B" w:rsidP="007E4D2B">
      <w:pPr>
        <w:jc w:val="both"/>
        <w:rPr>
          <w:rFonts w:ascii="Arial" w:hAnsi="Arial" w:cs="Arial"/>
          <w:i/>
        </w:rPr>
      </w:pPr>
    </w:p>
    <w:p w:rsidR="007E4D2B" w:rsidRPr="00672D13" w:rsidRDefault="007E4D2B" w:rsidP="007E4D2B">
      <w:pPr>
        <w:jc w:val="both"/>
        <w:rPr>
          <w:rFonts w:ascii="Arial" w:hAnsi="Arial" w:cs="Arial"/>
          <w:i/>
        </w:rPr>
      </w:pPr>
      <w:r w:rsidRPr="00672D13">
        <w:rPr>
          <w:rFonts w:ascii="Arial" w:hAnsi="Arial" w:cs="Arial"/>
          <w:i/>
        </w:rPr>
        <w:t xml:space="preserve">Como deixar claro para os estudantes que a ciência não é uma verdade absoluta? </w:t>
      </w:r>
    </w:p>
    <w:p w:rsidR="007E4D2B" w:rsidRPr="00672D13" w:rsidRDefault="007E4D2B" w:rsidP="007E4D2B">
      <w:pPr>
        <w:jc w:val="both"/>
        <w:rPr>
          <w:rFonts w:ascii="Arial" w:hAnsi="Arial" w:cs="Arial"/>
        </w:rPr>
      </w:pPr>
    </w:p>
    <w:p w:rsidR="007E4D2B" w:rsidRPr="00672D13" w:rsidRDefault="007E4D2B" w:rsidP="007E4D2B">
      <w:pPr>
        <w:jc w:val="both"/>
        <w:rPr>
          <w:rFonts w:ascii="Arial" w:hAnsi="Arial" w:cs="Arial"/>
          <w:b/>
        </w:rPr>
      </w:pPr>
      <w:r w:rsidRPr="00672D13">
        <w:rPr>
          <w:rFonts w:ascii="Arial" w:hAnsi="Arial" w:cs="Arial"/>
        </w:rPr>
        <w:t xml:space="preserve">É preciso apontar que a ciência está sempre em renovação e evolução. Ainda há muitas questões sem resposta. </w:t>
      </w:r>
      <w:r w:rsidRPr="00672D13">
        <w:rPr>
          <w:rFonts w:ascii="Arial" w:hAnsi="Arial" w:cs="Arial"/>
          <w:b/>
        </w:rPr>
        <w:t>É verdade também que existem buracos nos registros dos fósseis, os elos perdidos. Mas isso não significa que a teoria da evolução por seleção natural esteja errada.</w:t>
      </w:r>
      <w:r w:rsidRPr="00672D13">
        <w:rPr>
          <w:rFonts w:ascii="Arial" w:hAnsi="Arial" w:cs="Arial"/>
        </w:rPr>
        <w:t xml:space="preserve"> Ao contrário, ela oferece um meio fantástico de pensar sobre como as espécies animais surgiram e evoluíram. Quando foram encontrados os primeiros fósseis de dinossauro e se perguntava por que eles tinham desaparecido da Terra, a resposta era: porque não couberam na Arca de Noé. </w:t>
      </w:r>
      <w:r w:rsidRPr="00672D13">
        <w:rPr>
          <w:rFonts w:ascii="Arial" w:hAnsi="Arial" w:cs="Arial"/>
          <w:b/>
        </w:rPr>
        <w:t>Esse tipo de dogmatismo religioso é extremamente perigoso.</w:t>
      </w:r>
      <w:r w:rsidRPr="00672D13">
        <w:rPr>
          <w:rFonts w:ascii="Arial" w:hAnsi="Arial" w:cs="Arial"/>
        </w:rPr>
        <w:t xml:space="preserve"> </w:t>
      </w:r>
      <w:commentRangeStart w:id="10"/>
      <w:r w:rsidRPr="00672D13">
        <w:rPr>
          <w:rFonts w:ascii="Arial" w:hAnsi="Arial" w:cs="Arial"/>
          <w:b/>
        </w:rPr>
        <w:t xml:space="preserve">Se a escola questiona a ciência e o seu valor, mina a possibilidade de as crianças crescerem como cidadãos livres. Elas vão ficar escravizadas ao obscurantismo. E isso é um </w:t>
      </w:r>
      <w:proofErr w:type="gramStart"/>
      <w:r w:rsidRPr="00672D13">
        <w:rPr>
          <w:rFonts w:ascii="Arial" w:hAnsi="Arial" w:cs="Arial"/>
          <w:b/>
        </w:rPr>
        <w:t>crime.</w:t>
      </w:r>
      <w:commentRangeEnd w:id="10"/>
      <w:proofErr w:type="gramEnd"/>
      <w:r w:rsidRPr="00672D13">
        <w:rPr>
          <w:rStyle w:val="Refdecomentrio"/>
          <w:sz w:val="24"/>
          <w:szCs w:val="24"/>
        </w:rPr>
        <w:commentReference w:id="10"/>
      </w:r>
    </w:p>
    <w:p w:rsidR="007E4D2B" w:rsidRPr="007E4D2B" w:rsidRDefault="007E4D2B" w:rsidP="007E4D2B">
      <w:pPr>
        <w:jc w:val="both"/>
        <w:rPr>
          <w:rFonts w:ascii="Arial" w:hAnsi="Arial" w:cs="Arial"/>
          <w:sz w:val="22"/>
          <w:szCs w:val="22"/>
        </w:rPr>
      </w:pPr>
      <w:r w:rsidRPr="007E4D2B">
        <w:rPr>
          <w:rFonts w:ascii="Arial" w:hAnsi="Arial" w:cs="Arial"/>
          <w:sz w:val="22"/>
          <w:szCs w:val="22"/>
        </w:rPr>
        <w:t>(</w:t>
      </w:r>
      <w:hyperlink r:id="rId10" w:history="1">
        <w:r w:rsidRPr="00672D13">
          <w:rPr>
            <w:rStyle w:val="Hyperlink"/>
            <w:rFonts w:ascii="Arial" w:hAnsi="Arial" w:cs="Arial"/>
            <w:sz w:val="12"/>
            <w:szCs w:val="12"/>
          </w:rPr>
          <w:t>http://revistaescola.abril.com.br/ciencias/fundamentos/marcelo-gleiser-ciencia-se-torna-fascinante-quando-voce-nao-fica-so-teoria-425973.shtml</w:t>
        </w:r>
      </w:hyperlink>
      <w:r w:rsidRPr="00672D13">
        <w:rPr>
          <w:rFonts w:ascii="Arial" w:hAnsi="Arial" w:cs="Arial"/>
          <w:sz w:val="12"/>
          <w:szCs w:val="12"/>
        </w:rPr>
        <w:t>)</w:t>
      </w:r>
    </w:p>
    <w:p w:rsidR="00672D13" w:rsidRDefault="00672D13" w:rsidP="00672D13">
      <w:pPr>
        <w:jc w:val="center"/>
        <w:rPr>
          <w:rFonts w:ascii="Arial" w:hAnsi="Arial" w:cs="Arial"/>
          <w:sz w:val="22"/>
          <w:szCs w:val="22"/>
        </w:rPr>
      </w:pPr>
    </w:p>
    <w:p w:rsidR="00672D13" w:rsidRDefault="00672D13" w:rsidP="00672D13">
      <w:pPr>
        <w:jc w:val="center"/>
        <w:rPr>
          <w:rFonts w:ascii="Arial" w:hAnsi="Arial" w:cs="Arial"/>
          <w:sz w:val="22"/>
          <w:szCs w:val="22"/>
        </w:rPr>
      </w:pPr>
    </w:p>
    <w:p w:rsidR="007E4D2B" w:rsidRPr="00672D13" w:rsidRDefault="007E4D2B" w:rsidP="00672D13">
      <w:pPr>
        <w:rPr>
          <w:rFonts w:ascii="Monotype Corsiva" w:hAnsi="Monotype Corsiva"/>
          <w:b/>
          <w:bCs/>
          <w:color w:val="000000"/>
          <w:sz w:val="32"/>
          <w:szCs w:val="32"/>
        </w:rPr>
      </w:pPr>
      <w:r w:rsidRPr="00672D13">
        <w:rPr>
          <w:rFonts w:ascii="Verdana" w:hAnsi="Verdana"/>
          <w:b/>
          <w:bCs/>
          <w:color w:val="000000"/>
          <w:sz w:val="20"/>
          <w:szCs w:val="20"/>
        </w:rPr>
        <w:t>TEXTO 03 -</w:t>
      </w:r>
      <w:r w:rsidRPr="00672D13">
        <w:rPr>
          <w:rFonts w:ascii="Verdana" w:hAnsi="Verdana"/>
          <w:b/>
          <w:bCs/>
          <w:color w:val="000000"/>
        </w:rPr>
        <w:t xml:space="preserve"> </w:t>
      </w:r>
      <w:r w:rsidRPr="00672D13">
        <w:rPr>
          <w:rFonts w:ascii="Monotype Corsiva" w:hAnsi="Monotype Corsiva"/>
          <w:b/>
          <w:bCs/>
          <w:color w:val="000000"/>
          <w:sz w:val="32"/>
          <w:szCs w:val="32"/>
        </w:rPr>
        <w:t>Michel Foucault e a organização do poder</w:t>
      </w:r>
    </w:p>
    <w:p w:rsidR="007E4D2B" w:rsidRPr="00672D13" w:rsidRDefault="007E4D2B" w:rsidP="007E4D2B">
      <w:pPr>
        <w:spacing w:before="100" w:beforeAutospacing="1" w:after="100" w:afterAutospacing="1"/>
        <w:jc w:val="both"/>
        <w:rPr>
          <w:rFonts w:ascii="Arial" w:hAnsi="Arial" w:cs="Arial"/>
          <w:color w:val="000000"/>
        </w:rPr>
      </w:pPr>
      <w:r w:rsidRPr="00672D13">
        <w:rPr>
          <w:rFonts w:ascii="Arial" w:hAnsi="Arial" w:cs="Arial"/>
          <w:b/>
          <w:bCs/>
          <w:color w:val="000000"/>
        </w:rPr>
        <w:t xml:space="preserve">1. Introdução: </w:t>
      </w:r>
      <w:r w:rsidRPr="00672D13">
        <w:rPr>
          <w:rFonts w:ascii="Arial" w:hAnsi="Arial" w:cs="Arial"/>
          <w:color w:val="000000"/>
        </w:rPr>
        <w:t xml:space="preserve">Michel Foucault (1926-1984), filósofo francês, revolucionou o pensamento filosófico contemporâneo, questionando seus temas mais tradicionais, como </w:t>
      </w:r>
      <w:proofErr w:type="gramStart"/>
      <w:r w:rsidRPr="00672D13">
        <w:rPr>
          <w:rFonts w:ascii="Arial" w:hAnsi="Arial" w:cs="Arial"/>
          <w:color w:val="000000"/>
        </w:rPr>
        <w:t>por exemplo</w:t>
      </w:r>
      <w:proofErr w:type="gramEnd"/>
      <w:r w:rsidRPr="00672D13">
        <w:rPr>
          <w:rFonts w:ascii="Arial" w:hAnsi="Arial" w:cs="Arial"/>
          <w:color w:val="000000"/>
        </w:rPr>
        <w:t> </w:t>
      </w:r>
      <w:r w:rsidRPr="00672D13">
        <w:rPr>
          <w:rFonts w:ascii="Arial" w:hAnsi="Arial" w:cs="Arial"/>
          <w:color w:val="000000"/>
          <w:u w:val="single"/>
        </w:rPr>
        <w:t>a noção de sujeito</w:t>
      </w:r>
      <w:r w:rsidRPr="00672D13">
        <w:rPr>
          <w:rFonts w:ascii="Arial" w:hAnsi="Arial" w:cs="Arial"/>
          <w:color w:val="000000"/>
        </w:rPr>
        <w:t>. Sua produção percorre um período que se inicia em </w:t>
      </w:r>
      <w:r w:rsidRPr="00672D13">
        <w:rPr>
          <w:rFonts w:ascii="Arial" w:hAnsi="Arial" w:cs="Arial"/>
          <w:color w:val="000000"/>
          <w:u w:val="single"/>
        </w:rPr>
        <w:t>1954</w:t>
      </w:r>
      <w:r w:rsidRPr="00672D13">
        <w:rPr>
          <w:rFonts w:ascii="Arial" w:hAnsi="Arial" w:cs="Arial"/>
          <w:color w:val="000000"/>
        </w:rPr>
        <w:t> e se estende até </w:t>
      </w:r>
      <w:r w:rsidRPr="00672D13">
        <w:rPr>
          <w:rFonts w:ascii="Arial" w:hAnsi="Arial" w:cs="Arial"/>
          <w:color w:val="000000"/>
          <w:u w:val="single"/>
        </w:rPr>
        <w:t>1984, ano de sua morte</w:t>
      </w:r>
      <w:r w:rsidRPr="00672D13">
        <w:rPr>
          <w:rFonts w:ascii="Arial" w:hAnsi="Arial" w:cs="Arial"/>
          <w:color w:val="000000"/>
        </w:rPr>
        <w:t>. Os principais livros de sua extensa obra alcançaram grande repercussão, atingindo uma popularidade para além do campo da filosofia. Psicólogos, médicos, historiadores, sociólogos foram seus entusiasmados leitores.</w:t>
      </w:r>
    </w:p>
    <w:p w:rsidR="007E4D2B" w:rsidRPr="00672D13" w:rsidRDefault="007E4D2B" w:rsidP="007E4D2B">
      <w:pPr>
        <w:spacing w:before="100" w:beforeAutospacing="1" w:after="100" w:afterAutospacing="1"/>
        <w:jc w:val="both"/>
        <w:rPr>
          <w:rFonts w:ascii="Arial" w:hAnsi="Arial" w:cs="Arial"/>
          <w:color w:val="000000"/>
        </w:rPr>
      </w:pPr>
      <w:r w:rsidRPr="00672D13">
        <w:rPr>
          <w:rFonts w:ascii="Arial" w:hAnsi="Arial" w:cs="Arial"/>
          <w:b/>
          <w:bCs/>
          <w:color w:val="000000"/>
        </w:rPr>
        <w:t xml:space="preserve"> 2. O poder na modernidade: </w:t>
      </w:r>
      <w:r w:rsidRPr="00672D13">
        <w:rPr>
          <w:rFonts w:ascii="Arial" w:hAnsi="Arial" w:cs="Arial"/>
          <w:color w:val="000000"/>
        </w:rPr>
        <w:t xml:space="preserve">As sociedades modernas apresentam, segundo Michel Foucault, uma nova organização do poder. Essa novidade aparece a partir do final do século XVIII e se caracteriza por transformações radicais, dificilmente entendidas pela ótica tradicional da reflexão </w:t>
      </w:r>
      <w:proofErr w:type="gramStart"/>
      <w:r w:rsidRPr="00672D13">
        <w:rPr>
          <w:rFonts w:ascii="Arial" w:hAnsi="Arial" w:cs="Arial"/>
          <w:color w:val="000000"/>
        </w:rPr>
        <w:t>política.</w:t>
      </w:r>
      <w:proofErr w:type="gramEnd"/>
      <w:r w:rsidRPr="00672D13">
        <w:rPr>
          <w:rFonts w:ascii="Arial" w:hAnsi="Arial" w:cs="Arial"/>
          <w:color w:val="000000"/>
          <w:u w:val="single"/>
        </w:rPr>
        <w:t>Tradicionalmente, o poder é concebido como uma forma repressiva, portanto negativa, que emana do Estado e de seus aparelhos</w:t>
      </w:r>
      <w:r w:rsidRPr="00672D13">
        <w:rPr>
          <w:rFonts w:ascii="Arial" w:hAnsi="Arial" w:cs="Arial"/>
          <w:color w:val="000000"/>
        </w:rPr>
        <w:t>. Para Foucault, se o poder dos Estados modernos fosse apenas repressivo, a dominação capitalista, por exemplo, não seria tão eficaz. Se os mecanismos da dominação fossem exercidos unicamente em sua forma violenta, pela opressão sobre os cidadãos, os movimentos de libertação alcançariam êxito muito mais facilmente. A dificuldade maior é que o poder moderno desenvolve mecanismos de dominação muito sutis e pouco conhecidos pelos historiadores e filósofos políticos</w:t>
      </w:r>
      <w:r w:rsidRPr="00672D13">
        <w:rPr>
          <w:rFonts w:ascii="Arial" w:hAnsi="Arial" w:cs="Arial"/>
          <w:i/>
          <w:color w:val="000000"/>
        </w:rPr>
        <w:t xml:space="preserve">. "De maneira geral, os mecanismos de poder nunca foram muito estudados na história. Estudaram-se as pessoas que detiveram o poder. Era a história anedótica dos reis, dos generais. Ao que se opôs a história dos processos, das </w:t>
      </w:r>
      <w:proofErr w:type="spellStart"/>
      <w:proofErr w:type="gramStart"/>
      <w:r w:rsidRPr="00672D13">
        <w:rPr>
          <w:rFonts w:ascii="Arial" w:hAnsi="Arial" w:cs="Arial"/>
          <w:i/>
          <w:color w:val="000000"/>
        </w:rPr>
        <w:t>infra-estruturas</w:t>
      </w:r>
      <w:proofErr w:type="spellEnd"/>
      <w:proofErr w:type="gramEnd"/>
      <w:r w:rsidRPr="00672D13">
        <w:rPr>
          <w:rFonts w:ascii="Arial" w:hAnsi="Arial" w:cs="Arial"/>
          <w:i/>
          <w:color w:val="000000"/>
        </w:rPr>
        <w:t xml:space="preserve"> econômicas. A estas, por sua vez, se opôs uma história das instituições, ou seja, do que se considera como superestrutura em relação à economia. Ora, o poder em suas estratégias, ao mesmo tempo gerais e sutis, em seus mecanismos, nunca foi muito estudado." ("Sobre a prisão", </w:t>
      </w:r>
      <w:r w:rsidRPr="00672D13">
        <w:rPr>
          <w:rFonts w:ascii="Arial" w:hAnsi="Arial" w:cs="Arial"/>
          <w:i/>
          <w:iCs/>
          <w:color w:val="000000"/>
        </w:rPr>
        <w:t>in Microfísica do poder</w:t>
      </w:r>
      <w:r w:rsidRPr="00672D13">
        <w:rPr>
          <w:rFonts w:ascii="Arial" w:hAnsi="Arial" w:cs="Arial"/>
          <w:i/>
          <w:color w:val="000000"/>
        </w:rPr>
        <w:t>, p. 141)</w:t>
      </w:r>
    </w:p>
    <w:p w:rsidR="007E4D2B" w:rsidRPr="00672D13" w:rsidRDefault="007E4D2B" w:rsidP="007E4D2B">
      <w:pPr>
        <w:spacing w:before="100" w:beforeAutospacing="1" w:after="100" w:afterAutospacing="1"/>
        <w:jc w:val="both"/>
        <w:rPr>
          <w:rFonts w:ascii="Arial" w:hAnsi="Arial" w:cs="Arial"/>
          <w:b/>
          <w:color w:val="000000"/>
        </w:rPr>
      </w:pPr>
      <w:commentRangeStart w:id="11"/>
      <w:r w:rsidRPr="00672D13">
        <w:rPr>
          <w:rFonts w:ascii="Arial" w:hAnsi="Arial" w:cs="Arial"/>
          <w:b/>
          <w:color w:val="000000"/>
        </w:rPr>
        <w:lastRenderedPageBreak/>
        <w:t>O poder é produtor de saber, de conhecimento. Por seu lado, também o saber engendra poder, </w:t>
      </w:r>
      <w:r w:rsidRPr="00672D13">
        <w:rPr>
          <w:rFonts w:ascii="Arial" w:hAnsi="Arial" w:cs="Arial"/>
          <w:b/>
          <w:color w:val="000000"/>
          <w:u w:val="single"/>
        </w:rPr>
        <w:t>produz o que Foucault chama de efeitos de poder.</w:t>
      </w:r>
      <w:r w:rsidRPr="00672D13">
        <w:rPr>
          <w:rFonts w:ascii="Arial" w:hAnsi="Arial" w:cs="Arial"/>
          <w:b/>
          <w:color w:val="000000"/>
        </w:rPr>
        <w:t xml:space="preserve"> Assim, poder e </w:t>
      </w:r>
      <w:proofErr w:type="gramStart"/>
      <w:r w:rsidRPr="00672D13">
        <w:rPr>
          <w:rFonts w:ascii="Arial" w:hAnsi="Arial" w:cs="Arial"/>
          <w:b/>
          <w:color w:val="000000"/>
        </w:rPr>
        <w:t>saber aparecem</w:t>
      </w:r>
      <w:proofErr w:type="gramEnd"/>
      <w:r w:rsidRPr="00672D13">
        <w:rPr>
          <w:rFonts w:ascii="Arial" w:hAnsi="Arial" w:cs="Arial"/>
          <w:b/>
          <w:color w:val="000000"/>
        </w:rPr>
        <w:t xml:space="preserve"> necessariamente articulados na modernidade. E é nesse sentido que o poder é analisado por Foucault como positivo e </w:t>
      </w:r>
      <w:proofErr w:type="gramStart"/>
      <w:r w:rsidRPr="00672D13">
        <w:rPr>
          <w:rFonts w:ascii="Arial" w:hAnsi="Arial" w:cs="Arial"/>
          <w:b/>
          <w:color w:val="000000"/>
        </w:rPr>
        <w:t>produtivo:</w:t>
      </w:r>
      <w:commentRangeEnd w:id="11"/>
      <w:proofErr w:type="gramEnd"/>
      <w:r w:rsidRPr="00672D13">
        <w:rPr>
          <w:rStyle w:val="Refdecomentrio"/>
          <w:sz w:val="24"/>
          <w:szCs w:val="24"/>
        </w:rPr>
        <w:commentReference w:id="11"/>
      </w:r>
    </w:p>
    <w:p w:rsidR="007E4D2B" w:rsidRPr="00672D13" w:rsidRDefault="007E4D2B" w:rsidP="007E4D2B">
      <w:pPr>
        <w:jc w:val="both"/>
        <w:rPr>
          <w:rFonts w:ascii="Arial" w:hAnsi="Arial" w:cs="Arial"/>
          <w:color w:val="000000"/>
        </w:rPr>
      </w:pPr>
      <w:r w:rsidRPr="00672D13">
        <w:rPr>
          <w:rFonts w:ascii="Arial" w:hAnsi="Arial" w:cs="Arial"/>
          <w:i/>
          <w:color w:val="000000"/>
        </w:rPr>
        <w:t>"</w:t>
      </w:r>
      <w:proofErr w:type="gramStart"/>
      <w:r w:rsidRPr="00672D13">
        <w:rPr>
          <w:rFonts w:ascii="Arial" w:hAnsi="Arial" w:cs="Arial"/>
          <w:i/>
          <w:color w:val="000000"/>
        </w:rPr>
        <w:t xml:space="preserve">( </w:t>
      </w:r>
      <w:proofErr w:type="gramEnd"/>
      <w:r w:rsidRPr="00672D13">
        <w:rPr>
          <w:rFonts w:ascii="Arial" w:hAnsi="Arial" w:cs="Arial"/>
          <w:i/>
          <w:color w:val="000000"/>
        </w:rPr>
        <w:t>... ) existe, e tentei fazê-la aparecer, </w:t>
      </w:r>
      <w:r w:rsidRPr="00672D13">
        <w:rPr>
          <w:rFonts w:ascii="Arial" w:hAnsi="Arial" w:cs="Arial"/>
          <w:i/>
          <w:color w:val="000000"/>
          <w:u w:val="single"/>
        </w:rPr>
        <w:t>uma perpétua articulação do poder com o saber e do saber com o poder.</w:t>
      </w:r>
      <w:r w:rsidRPr="00672D13">
        <w:rPr>
          <w:rFonts w:ascii="Arial" w:hAnsi="Arial" w:cs="Arial"/>
          <w:i/>
          <w:color w:val="000000"/>
        </w:rPr>
        <w:t> Não nos podemos contentar em dizer que o poder tem necessidade de tal ou tal descoberta, desta ou daquela forma de saber, </w:t>
      </w:r>
      <w:r w:rsidRPr="00672D13">
        <w:rPr>
          <w:rFonts w:ascii="Arial" w:hAnsi="Arial" w:cs="Arial"/>
          <w:i/>
          <w:color w:val="000000"/>
          <w:u w:val="single"/>
        </w:rPr>
        <w:t>mas que exercer o poder cria objetos de saber</w:t>
      </w:r>
      <w:r w:rsidRPr="00672D13">
        <w:rPr>
          <w:rFonts w:ascii="Arial" w:hAnsi="Arial" w:cs="Arial"/>
          <w:i/>
          <w:color w:val="000000"/>
        </w:rPr>
        <w:t>, os faz emergir, acumula informações e as utiliza. Não se pode compreender nada sobre o saber econômico se não se sabe como se exercia, quotidianamente, o poder, e o poder econômico. </w:t>
      </w:r>
      <w:r w:rsidRPr="00672D13">
        <w:rPr>
          <w:rFonts w:ascii="Arial" w:hAnsi="Arial" w:cs="Arial"/>
          <w:i/>
          <w:color w:val="000000"/>
          <w:u w:val="single"/>
        </w:rPr>
        <w:t>O exercício do poder cria perpetuamente saber e, inversamente, o saber acarreta efeito de poder</w:t>
      </w:r>
      <w:r w:rsidRPr="00672D13">
        <w:rPr>
          <w:rFonts w:ascii="Arial" w:hAnsi="Arial" w:cs="Arial"/>
          <w:i/>
          <w:color w:val="000000"/>
        </w:rPr>
        <w:t>. ( ... ) </w:t>
      </w:r>
      <w:r w:rsidRPr="00672D13">
        <w:rPr>
          <w:rFonts w:ascii="Arial" w:hAnsi="Arial" w:cs="Arial"/>
          <w:i/>
          <w:color w:val="000000"/>
          <w:u w:val="single"/>
        </w:rPr>
        <w:t>O humanismo moderno se engana,</w:t>
      </w:r>
      <w:r w:rsidRPr="00672D13">
        <w:rPr>
          <w:rFonts w:ascii="Arial" w:hAnsi="Arial" w:cs="Arial"/>
          <w:i/>
          <w:color w:val="000000"/>
        </w:rPr>
        <w:t> assim, </w:t>
      </w:r>
      <w:r w:rsidRPr="00672D13">
        <w:rPr>
          <w:rFonts w:ascii="Arial" w:hAnsi="Arial" w:cs="Arial"/>
          <w:i/>
          <w:color w:val="000000"/>
          <w:u w:val="single"/>
        </w:rPr>
        <w:t>ao estabelecer a separação entre saber e poder</w:t>
      </w:r>
      <w:r w:rsidRPr="00672D13">
        <w:rPr>
          <w:rFonts w:ascii="Arial" w:hAnsi="Arial" w:cs="Arial"/>
          <w:i/>
          <w:color w:val="000000"/>
        </w:rPr>
        <w:t>. Eles </w:t>
      </w:r>
      <w:r w:rsidRPr="00672D13">
        <w:rPr>
          <w:rFonts w:ascii="Arial" w:hAnsi="Arial" w:cs="Arial"/>
          <w:i/>
          <w:color w:val="000000"/>
          <w:u w:val="single"/>
        </w:rPr>
        <w:t>estão integrados</w:t>
      </w:r>
      <w:r w:rsidRPr="00672D13">
        <w:rPr>
          <w:rFonts w:ascii="Arial" w:hAnsi="Arial" w:cs="Arial"/>
          <w:i/>
          <w:color w:val="000000"/>
        </w:rPr>
        <w:t>, e não se trata de sonhar com um momento em que o saber não dependeria mais de poder, o que seria uma maneira de reproduzir, sob a forma utópica, o mesmo humanismo. Não é possível que o poder se exerça sem saber, </w:t>
      </w:r>
      <w:r w:rsidRPr="00672D13">
        <w:rPr>
          <w:rFonts w:ascii="Arial" w:hAnsi="Arial" w:cs="Arial"/>
          <w:i/>
          <w:color w:val="000000"/>
          <w:u w:val="single"/>
        </w:rPr>
        <w:t>não é possível que o saber não engendre poder</w:t>
      </w:r>
      <w:r w:rsidRPr="00672D13">
        <w:rPr>
          <w:rFonts w:ascii="Arial" w:hAnsi="Arial" w:cs="Arial"/>
          <w:i/>
          <w:color w:val="000000"/>
        </w:rPr>
        <w:t>." ("Sobre a prisão", </w:t>
      </w:r>
      <w:r w:rsidRPr="00672D13">
        <w:rPr>
          <w:rFonts w:ascii="Arial" w:hAnsi="Arial" w:cs="Arial"/>
          <w:i/>
          <w:iCs/>
          <w:color w:val="000000"/>
        </w:rPr>
        <w:t>in Microfísica do poder</w:t>
      </w:r>
      <w:r w:rsidRPr="00672D13">
        <w:rPr>
          <w:rFonts w:ascii="Arial" w:hAnsi="Arial" w:cs="Arial"/>
          <w:i/>
          <w:color w:val="000000"/>
        </w:rPr>
        <w:t xml:space="preserve">, pp. 141-142). "É preciso cessar de sempre descrever os efeitos do poder em termos negativos: ele "exclui", "reprime", "recalca", </w:t>
      </w:r>
      <w:proofErr w:type="gramStart"/>
      <w:r w:rsidRPr="00672D13">
        <w:rPr>
          <w:rFonts w:ascii="Arial" w:hAnsi="Arial" w:cs="Arial"/>
          <w:i/>
          <w:color w:val="000000"/>
        </w:rPr>
        <w:t>"censura, "discrimina", "mascara", "esconde".</w:t>
      </w:r>
      <w:proofErr w:type="gramEnd"/>
      <w:r w:rsidRPr="00672D13">
        <w:rPr>
          <w:rFonts w:ascii="Arial" w:hAnsi="Arial" w:cs="Arial"/>
          <w:i/>
          <w:color w:val="000000"/>
        </w:rPr>
        <w:t xml:space="preserve"> Na verdade, </w:t>
      </w:r>
      <w:r w:rsidRPr="00672D13">
        <w:rPr>
          <w:rFonts w:ascii="Arial" w:hAnsi="Arial" w:cs="Arial"/>
          <w:i/>
          <w:color w:val="000000"/>
          <w:u w:val="single"/>
        </w:rPr>
        <w:t>o poder produz: produz o real</w:t>
      </w:r>
      <w:r w:rsidRPr="00672D13">
        <w:rPr>
          <w:rFonts w:ascii="Arial" w:hAnsi="Arial" w:cs="Arial"/>
          <w:i/>
          <w:color w:val="000000"/>
        </w:rPr>
        <w:t xml:space="preserve">; produz os domínios de objetos e os rituais de verdade. </w:t>
      </w:r>
      <w:proofErr w:type="gramStart"/>
      <w:r w:rsidRPr="00672D13">
        <w:rPr>
          <w:rFonts w:ascii="Arial" w:hAnsi="Arial" w:cs="Arial"/>
          <w:i/>
          <w:color w:val="000000"/>
        </w:rPr>
        <w:t>O indivíduo e o conhecimento que dele</w:t>
      </w:r>
      <w:r w:rsidRPr="00672D13">
        <w:rPr>
          <w:rFonts w:ascii="Arial" w:hAnsi="Arial" w:cs="Arial"/>
          <w:color w:val="000000"/>
        </w:rPr>
        <w:t xml:space="preserve"> se pode ter relevam dessa produção."</w:t>
      </w:r>
      <w:proofErr w:type="gramEnd"/>
      <w:r w:rsidRPr="00672D13">
        <w:rPr>
          <w:rFonts w:ascii="Arial" w:hAnsi="Arial" w:cs="Arial"/>
          <w:color w:val="000000"/>
        </w:rPr>
        <w:t xml:space="preserve"> (</w:t>
      </w:r>
      <w:r w:rsidRPr="00672D13">
        <w:rPr>
          <w:rFonts w:ascii="Arial" w:hAnsi="Arial" w:cs="Arial"/>
          <w:i/>
          <w:iCs/>
          <w:color w:val="000000"/>
        </w:rPr>
        <w:t>Vigiar e punir</w:t>
      </w:r>
      <w:r w:rsidRPr="00672D13">
        <w:rPr>
          <w:rFonts w:ascii="Arial" w:hAnsi="Arial" w:cs="Arial"/>
          <w:color w:val="000000"/>
        </w:rPr>
        <w:t>)</w:t>
      </w:r>
    </w:p>
    <w:p w:rsidR="007E4D2B" w:rsidRPr="00672D13" w:rsidRDefault="007E4D2B" w:rsidP="007E4D2B">
      <w:pPr>
        <w:spacing w:before="100" w:beforeAutospacing="1" w:after="100" w:afterAutospacing="1"/>
        <w:jc w:val="both"/>
        <w:rPr>
          <w:rFonts w:ascii="Arial" w:hAnsi="Arial" w:cs="Arial"/>
          <w:b/>
        </w:rPr>
      </w:pPr>
      <w:r w:rsidRPr="00672D13">
        <w:rPr>
          <w:rFonts w:ascii="Arial" w:hAnsi="Arial" w:cs="Arial"/>
          <w:color w:val="000000"/>
        </w:rPr>
        <w:tab/>
        <w:t>A verdade, o conhecimento, a ciência nunca estão, portanto, acima ou separadas do poder: não são transcendentes em relação a ele. Ao contrário de tradição filosófica, Foucault, seguindo ai uma tematização próxima da que podemos encontrar em F. Nietzsche, </w:t>
      </w:r>
      <w:r w:rsidRPr="00672D13">
        <w:rPr>
          <w:rFonts w:ascii="Arial" w:hAnsi="Arial" w:cs="Arial"/>
          <w:color w:val="000000"/>
          <w:u w:val="single"/>
        </w:rPr>
        <w:t>acredita que um discurso de verdade não se obtém como fruto de uma pesquisa "livre e desinteressada", mas sempre através de um exercício de poder</w:t>
      </w:r>
      <w:r w:rsidRPr="00672D13">
        <w:rPr>
          <w:rFonts w:ascii="Arial" w:hAnsi="Arial" w:cs="Arial"/>
          <w:color w:val="000000"/>
        </w:rPr>
        <w:t>: a busca da verdade é sempre "interessada". Aquilo que Foucault chama de seu </w:t>
      </w:r>
      <w:r w:rsidRPr="00672D13">
        <w:rPr>
          <w:rFonts w:ascii="Arial" w:hAnsi="Arial" w:cs="Arial"/>
          <w:color w:val="000000"/>
          <w:u w:val="single"/>
        </w:rPr>
        <w:t>projeto genealógico</w:t>
      </w:r>
      <w:r w:rsidRPr="00672D13">
        <w:rPr>
          <w:rFonts w:ascii="Arial" w:hAnsi="Arial" w:cs="Arial"/>
          <w:color w:val="000000"/>
        </w:rPr>
        <w:t>, - revelando nessa designação os referidos vínculos com a obra fundamental de F. Nietzsche, </w:t>
      </w:r>
      <w:r w:rsidRPr="00672D13">
        <w:rPr>
          <w:rFonts w:ascii="Arial" w:hAnsi="Arial" w:cs="Arial"/>
          <w:i/>
          <w:iCs/>
          <w:color w:val="000000"/>
        </w:rPr>
        <w:t>A genealogia da moral</w:t>
      </w:r>
      <w:r w:rsidRPr="00672D13">
        <w:rPr>
          <w:rFonts w:ascii="Arial" w:hAnsi="Arial" w:cs="Arial"/>
          <w:color w:val="000000"/>
        </w:rPr>
        <w:t xml:space="preserve"> (1887) - procura, justamente, fazer a história da produção de verdade no Ocidente. Vivemos em uma sociedade que em grande parte marcha "ao compasso da verdade" - ou seja, que produz e faz circular discursos que funcionam como verdade, que passam por tal e que detêm por esse motivo poderes específicos. A produção de discursos "verdadeiros" (e que, alem disso, mudam incessantemente) é um dos problemas fundamentais do Ocidente. </w:t>
      </w:r>
      <w:proofErr w:type="gramStart"/>
      <w:r w:rsidRPr="00672D13">
        <w:rPr>
          <w:rFonts w:ascii="Arial" w:hAnsi="Arial" w:cs="Arial"/>
          <w:color w:val="000000"/>
        </w:rPr>
        <w:t>A história da "verdade" - do poder próprio aos discursos aceitos corno verdadeiros - está totalmente por ser feita."</w:t>
      </w:r>
      <w:proofErr w:type="gramEnd"/>
      <w:r w:rsidRPr="00672D13">
        <w:rPr>
          <w:rFonts w:ascii="Arial" w:hAnsi="Arial" w:cs="Arial"/>
          <w:color w:val="000000"/>
        </w:rPr>
        <w:t xml:space="preserve"> ("Não ao sexo rei", in </w:t>
      </w:r>
      <w:r w:rsidRPr="00672D13">
        <w:rPr>
          <w:rFonts w:ascii="Arial" w:hAnsi="Arial" w:cs="Arial"/>
          <w:i/>
          <w:iCs/>
          <w:color w:val="000000"/>
        </w:rPr>
        <w:t>Microfísica do poder</w:t>
      </w:r>
      <w:r w:rsidRPr="00672D13">
        <w:rPr>
          <w:rFonts w:ascii="Arial" w:hAnsi="Arial" w:cs="Arial"/>
          <w:color w:val="000000"/>
        </w:rPr>
        <w:t>, p. 231)</w:t>
      </w:r>
    </w:p>
    <w:p w:rsidR="007E4D2B" w:rsidRPr="00873B18" w:rsidRDefault="007E4D2B" w:rsidP="007E4D2B">
      <w:pPr>
        <w:spacing w:before="100" w:beforeAutospacing="1" w:after="100" w:afterAutospacing="1"/>
        <w:jc w:val="center"/>
        <w:rPr>
          <w:rFonts w:ascii="Verdana" w:hAnsi="Verdana"/>
          <w:color w:val="000000"/>
          <w:sz w:val="14"/>
          <w:szCs w:val="14"/>
        </w:rPr>
      </w:pPr>
      <w:r w:rsidRPr="00873B18">
        <w:rPr>
          <w:rFonts w:ascii="Verdana" w:hAnsi="Verdana"/>
          <w:color w:val="000000"/>
          <w:sz w:val="14"/>
          <w:szCs w:val="14"/>
        </w:rPr>
        <w:t xml:space="preserve">(Do livro didático: "Curso de Filosofia", Jorge </w:t>
      </w:r>
      <w:proofErr w:type="spellStart"/>
      <w:r w:rsidRPr="00873B18">
        <w:rPr>
          <w:rFonts w:ascii="Verdana" w:hAnsi="Verdana"/>
          <w:color w:val="000000"/>
          <w:sz w:val="14"/>
          <w:szCs w:val="14"/>
        </w:rPr>
        <w:t>Zahar</w:t>
      </w:r>
      <w:proofErr w:type="spellEnd"/>
      <w:r w:rsidRPr="00873B18">
        <w:rPr>
          <w:rFonts w:ascii="Verdana" w:hAnsi="Verdana"/>
          <w:color w:val="000000"/>
          <w:sz w:val="14"/>
          <w:szCs w:val="14"/>
        </w:rPr>
        <w:t xml:space="preserve"> Editor, 1986, 3ª Edição, Antonio Rezende (org.), p. 223-</w:t>
      </w:r>
      <w:proofErr w:type="gramStart"/>
      <w:r w:rsidRPr="00873B18">
        <w:rPr>
          <w:rFonts w:ascii="Verdana" w:hAnsi="Verdana"/>
          <w:color w:val="000000"/>
          <w:sz w:val="14"/>
          <w:szCs w:val="14"/>
        </w:rPr>
        <w:t>229)</w:t>
      </w:r>
      <w:proofErr w:type="gramEnd"/>
    </w:p>
    <w:p w:rsidR="007E4D2B" w:rsidRPr="00687797" w:rsidRDefault="007E4D2B" w:rsidP="007E4D2B">
      <w:pPr>
        <w:jc w:val="both"/>
        <w:rPr>
          <w:rFonts w:ascii="Arial" w:hAnsi="Arial" w:cs="Arial"/>
          <w:b/>
          <w:sz w:val="20"/>
          <w:szCs w:val="20"/>
        </w:rPr>
      </w:pPr>
    </w:p>
    <w:p w:rsidR="007E4D2B" w:rsidRDefault="007E4D2B" w:rsidP="007E4D2B">
      <w:pPr>
        <w:jc w:val="both"/>
        <w:rPr>
          <w:rFonts w:ascii="Arial" w:hAnsi="Arial" w:cs="Arial"/>
          <w:b/>
          <w:sz w:val="20"/>
          <w:szCs w:val="20"/>
        </w:rPr>
      </w:pPr>
      <w:r>
        <w:rPr>
          <w:noProof/>
        </w:rPr>
        <w:lastRenderedPageBreak/>
        <w:drawing>
          <wp:inline distT="0" distB="0" distL="0" distR="0">
            <wp:extent cx="1876425" cy="1952625"/>
            <wp:effectExtent l="19050" t="0" r="9525" b="0"/>
            <wp:docPr id="1" name="Imagem 1" descr="http://www.luizbocian.blogger.com.br/IMG_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izbocian.blogger.com.br/IMG_0282.jpg"/>
                    <pic:cNvPicPr>
                      <a:picLocks noChangeAspect="1" noChangeArrowheads="1"/>
                    </pic:cNvPicPr>
                  </pic:nvPicPr>
                  <pic:blipFill>
                    <a:blip r:embed="rId11" cstate="print"/>
                    <a:srcRect/>
                    <a:stretch>
                      <a:fillRect/>
                    </a:stretch>
                  </pic:blipFill>
                  <pic:spPr bwMode="auto">
                    <a:xfrm>
                      <a:off x="0" y="0"/>
                      <a:ext cx="1876425" cy="1952625"/>
                    </a:xfrm>
                    <a:prstGeom prst="rect">
                      <a:avLst/>
                    </a:prstGeom>
                    <a:noFill/>
                    <a:ln w="9525">
                      <a:noFill/>
                      <a:miter lim="800000"/>
                      <a:headEnd/>
                      <a:tailEnd/>
                    </a:ln>
                  </pic:spPr>
                </pic:pic>
              </a:graphicData>
            </a:graphic>
          </wp:inline>
        </w:drawing>
      </w:r>
      <w:r w:rsidRPr="006079C0">
        <w:rPr>
          <w:rFonts w:ascii="Arial" w:hAnsi="Arial" w:cs="Arial"/>
          <w:b/>
          <w:noProof/>
          <w:sz w:val="20"/>
          <w:szCs w:val="20"/>
        </w:rPr>
        <w:drawing>
          <wp:inline distT="0" distB="0" distL="0" distR="0">
            <wp:extent cx="1876425" cy="2000250"/>
            <wp:effectExtent l="19050" t="0" r="9525" b="0"/>
            <wp:docPr id="3" name="Imagem 6" descr="http://1.bp.blogspot.com/_NKwcGcrG-0o/S_rB25XF01I/AAAAAAAAA_w/S1EO99KUA70/s1600/ipi-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_NKwcGcrG-0o/S_rB25XF01I/AAAAAAAAA_w/S1EO99KUA70/s1600/ipi-00.jpg"/>
                    <pic:cNvPicPr>
                      <a:picLocks noChangeAspect="1" noChangeArrowheads="1"/>
                    </pic:cNvPicPr>
                  </pic:nvPicPr>
                  <pic:blipFill>
                    <a:blip r:embed="rId12" cstate="print"/>
                    <a:srcRect/>
                    <a:stretch>
                      <a:fillRect/>
                    </a:stretch>
                  </pic:blipFill>
                  <pic:spPr bwMode="auto">
                    <a:xfrm>
                      <a:off x="0" y="0"/>
                      <a:ext cx="1876425" cy="2000250"/>
                    </a:xfrm>
                    <a:prstGeom prst="rect">
                      <a:avLst/>
                    </a:prstGeom>
                    <a:noFill/>
                    <a:ln w="9525">
                      <a:noFill/>
                      <a:miter lim="800000"/>
                      <a:headEnd/>
                      <a:tailEnd/>
                    </a:ln>
                  </pic:spPr>
                </pic:pic>
              </a:graphicData>
            </a:graphic>
          </wp:inline>
        </w:drawing>
      </w:r>
      <w:r>
        <w:rPr>
          <w:rFonts w:ascii="Arial" w:hAnsi="Arial" w:cs="Arial"/>
          <w:b/>
          <w:sz w:val="20"/>
          <w:szCs w:val="20"/>
        </w:rPr>
        <w:t xml:space="preserve"> </w:t>
      </w:r>
      <w:r w:rsidRPr="006079C0">
        <w:rPr>
          <w:rFonts w:ascii="Arial" w:hAnsi="Arial" w:cs="Arial"/>
          <w:b/>
          <w:noProof/>
          <w:sz w:val="20"/>
          <w:szCs w:val="20"/>
        </w:rPr>
        <w:drawing>
          <wp:inline distT="0" distB="0" distL="0" distR="0">
            <wp:extent cx="1800225" cy="2000250"/>
            <wp:effectExtent l="19050" t="0" r="9525" b="0"/>
            <wp:docPr id="2" name="Imagem 15" descr="http://www.bicicleteiros.com.br/wp-content/gallery/2011_10_23_ciclofarsa/bicicletada_ciclofaixa_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cicleteiros.com.br/wp-content/gallery/2011_10_23_ciclofarsa/bicicletada_ciclofaixa_013.jpg"/>
                    <pic:cNvPicPr>
                      <a:picLocks noChangeAspect="1" noChangeArrowheads="1"/>
                    </pic:cNvPicPr>
                  </pic:nvPicPr>
                  <pic:blipFill>
                    <a:blip r:embed="rId13" cstate="print"/>
                    <a:srcRect/>
                    <a:stretch>
                      <a:fillRect/>
                    </a:stretch>
                  </pic:blipFill>
                  <pic:spPr bwMode="auto">
                    <a:xfrm>
                      <a:off x="0" y="0"/>
                      <a:ext cx="1801108" cy="2001231"/>
                    </a:xfrm>
                    <a:prstGeom prst="rect">
                      <a:avLst/>
                    </a:prstGeom>
                    <a:noFill/>
                    <a:ln w="9525">
                      <a:noFill/>
                      <a:miter lim="800000"/>
                      <a:headEnd/>
                      <a:tailEnd/>
                    </a:ln>
                  </pic:spPr>
                </pic:pic>
              </a:graphicData>
            </a:graphic>
          </wp:inline>
        </w:drawing>
      </w:r>
    </w:p>
    <w:p w:rsidR="007E4D2B" w:rsidRDefault="007E4D2B" w:rsidP="007E4D2B">
      <w:pPr>
        <w:jc w:val="both"/>
        <w:rPr>
          <w:rFonts w:ascii="Arial" w:hAnsi="Arial" w:cs="Arial"/>
          <w:b/>
          <w:sz w:val="20"/>
          <w:szCs w:val="20"/>
        </w:rPr>
      </w:pPr>
    </w:p>
    <w:p w:rsidR="007E4D2B" w:rsidRDefault="007E4D2B" w:rsidP="007E4D2B">
      <w:pPr>
        <w:jc w:val="both"/>
        <w:rPr>
          <w:rFonts w:ascii="Arial" w:hAnsi="Arial" w:cs="Arial"/>
          <w:b/>
          <w:sz w:val="20"/>
          <w:szCs w:val="20"/>
        </w:rPr>
      </w:pPr>
      <w:r>
        <w:rPr>
          <w:noProof/>
        </w:rPr>
        <w:drawing>
          <wp:inline distT="0" distB="0" distL="0" distR="0">
            <wp:extent cx="3533775" cy="1914525"/>
            <wp:effectExtent l="19050" t="0" r="9525" b="0"/>
            <wp:docPr id="21" name="Imagem 21" descr="http://bicicletanarua.files.wordpress.com/2011/10/curitiba-2011-10-23-ciclofai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cicletanarua.files.wordpress.com/2011/10/curitiba-2011-10-23-ciclofaixa.png"/>
                    <pic:cNvPicPr>
                      <a:picLocks noChangeAspect="1" noChangeArrowheads="1"/>
                    </pic:cNvPicPr>
                  </pic:nvPicPr>
                  <pic:blipFill>
                    <a:blip r:embed="rId14" cstate="print"/>
                    <a:srcRect/>
                    <a:stretch>
                      <a:fillRect/>
                    </a:stretch>
                  </pic:blipFill>
                  <pic:spPr bwMode="auto">
                    <a:xfrm>
                      <a:off x="0" y="0"/>
                      <a:ext cx="3533775" cy="1914525"/>
                    </a:xfrm>
                    <a:prstGeom prst="rect">
                      <a:avLst/>
                    </a:prstGeom>
                    <a:noFill/>
                    <a:ln w="9525">
                      <a:noFill/>
                      <a:miter lim="800000"/>
                      <a:headEnd/>
                      <a:tailEnd/>
                    </a:ln>
                  </pic:spPr>
                </pic:pic>
              </a:graphicData>
            </a:graphic>
          </wp:inline>
        </w:drawing>
      </w:r>
      <w:r>
        <w:rPr>
          <w:rFonts w:ascii="Arial" w:hAnsi="Arial" w:cs="Arial"/>
          <w:b/>
          <w:sz w:val="20"/>
          <w:szCs w:val="20"/>
        </w:rPr>
        <w:t xml:space="preserve"> </w:t>
      </w:r>
      <w:r w:rsidRPr="006079C0">
        <w:rPr>
          <w:rFonts w:ascii="Arial" w:hAnsi="Arial" w:cs="Arial"/>
          <w:b/>
          <w:noProof/>
          <w:sz w:val="20"/>
          <w:szCs w:val="20"/>
        </w:rPr>
        <w:drawing>
          <wp:inline distT="0" distB="0" distL="0" distR="0">
            <wp:extent cx="1924050" cy="1952625"/>
            <wp:effectExtent l="19050" t="0" r="0" b="0"/>
            <wp:docPr id="10" name="Imagem 4" descr="http://barradascomunicacao.files.wordpress.com/2011/06/star_wars.jpg?w=64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rradascomunicacao.files.wordpress.com/2011/06/star_wars.jpg?w=640">
                      <a:hlinkClick r:id="rId15"/>
                    </pic:cNvPr>
                    <pic:cNvPicPr>
                      <a:picLocks noChangeAspect="1" noChangeArrowheads="1"/>
                    </pic:cNvPicPr>
                  </pic:nvPicPr>
                  <pic:blipFill>
                    <a:blip r:embed="rId16" cstate="print"/>
                    <a:srcRect/>
                    <a:stretch>
                      <a:fillRect/>
                    </a:stretch>
                  </pic:blipFill>
                  <pic:spPr bwMode="auto">
                    <a:xfrm>
                      <a:off x="0" y="0"/>
                      <a:ext cx="1924050" cy="1952625"/>
                    </a:xfrm>
                    <a:prstGeom prst="rect">
                      <a:avLst/>
                    </a:prstGeom>
                    <a:noFill/>
                    <a:ln w="9525">
                      <a:noFill/>
                      <a:miter lim="800000"/>
                      <a:headEnd/>
                      <a:tailEnd/>
                    </a:ln>
                  </pic:spPr>
                </pic:pic>
              </a:graphicData>
            </a:graphic>
          </wp:inline>
        </w:drawing>
      </w:r>
    </w:p>
    <w:p w:rsidR="007E4D2B" w:rsidRDefault="007E4D2B" w:rsidP="007E4D2B">
      <w:pPr>
        <w:jc w:val="both"/>
        <w:rPr>
          <w:rFonts w:ascii="Arial" w:hAnsi="Arial" w:cs="Arial"/>
          <w:b/>
          <w:sz w:val="20"/>
          <w:szCs w:val="20"/>
        </w:rPr>
      </w:pPr>
    </w:p>
    <w:p w:rsidR="007E4D2B" w:rsidRPr="00D34681" w:rsidRDefault="007E4D2B" w:rsidP="007E4D2B">
      <w:pPr>
        <w:jc w:val="both"/>
        <w:textAlignment w:val="baseline"/>
        <w:rPr>
          <w:rFonts w:ascii="Verdana" w:hAnsi="Verdana" w:cs="Arial"/>
          <w:sz w:val="20"/>
          <w:szCs w:val="20"/>
        </w:rPr>
      </w:pPr>
      <w:r>
        <w:rPr>
          <w:rFonts w:ascii="Bodoni MT Condensed" w:hAnsi="Bodoni MT Condensed" w:cs="Arial"/>
          <w:sz w:val="28"/>
          <w:szCs w:val="28"/>
        </w:rPr>
        <w:tab/>
      </w:r>
      <w:r w:rsidRPr="00D34681">
        <w:rPr>
          <w:rFonts w:ascii="Verdana" w:hAnsi="Verdana" w:cs="Arial"/>
          <w:sz w:val="20"/>
          <w:szCs w:val="20"/>
        </w:rPr>
        <w:t xml:space="preserve">No começo do ano, a fabricante de carros alemã Volkswagen lançou uma propaganda para exibir o Novo Passat, que trazia a versão mirim de um personagem de cinema muito conhecido, o </w:t>
      </w:r>
      <w:proofErr w:type="spellStart"/>
      <w:r w:rsidRPr="00D34681">
        <w:rPr>
          <w:rFonts w:ascii="Verdana" w:hAnsi="Verdana" w:cs="Arial"/>
          <w:sz w:val="20"/>
          <w:szCs w:val="20"/>
        </w:rPr>
        <w:t>Darth</w:t>
      </w:r>
      <w:proofErr w:type="spellEnd"/>
      <w:r w:rsidRPr="00D34681">
        <w:rPr>
          <w:rFonts w:ascii="Verdana" w:hAnsi="Verdana" w:cs="Arial"/>
          <w:sz w:val="20"/>
          <w:szCs w:val="20"/>
        </w:rPr>
        <w:t xml:space="preserve"> </w:t>
      </w:r>
      <w:proofErr w:type="spellStart"/>
      <w:r w:rsidRPr="00D34681">
        <w:rPr>
          <w:rFonts w:ascii="Verdana" w:hAnsi="Verdana" w:cs="Arial"/>
          <w:sz w:val="20"/>
          <w:szCs w:val="20"/>
        </w:rPr>
        <w:t>Vader</w:t>
      </w:r>
      <w:proofErr w:type="spellEnd"/>
      <w:r w:rsidRPr="00D34681">
        <w:rPr>
          <w:rFonts w:ascii="Verdana" w:hAnsi="Verdana" w:cs="Arial"/>
          <w:sz w:val="20"/>
          <w:szCs w:val="20"/>
        </w:rPr>
        <w:t xml:space="preserve"> </w:t>
      </w:r>
      <w:proofErr w:type="gramStart"/>
      <w:r w:rsidRPr="00D34681">
        <w:rPr>
          <w:rFonts w:ascii="Verdana" w:hAnsi="Verdana" w:cs="Arial"/>
          <w:sz w:val="20"/>
          <w:szCs w:val="20"/>
        </w:rPr>
        <w:t>do “Stars</w:t>
      </w:r>
      <w:proofErr w:type="gramEnd"/>
      <w:r w:rsidRPr="00D34681">
        <w:rPr>
          <w:rFonts w:ascii="Verdana" w:hAnsi="Verdana" w:cs="Arial"/>
          <w:sz w:val="20"/>
          <w:szCs w:val="20"/>
        </w:rPr>
        <w:t xml:space="preserve"> </w:t>
      </w:r>
      <w:proofErr w:type="spellStart"/>
      <w:r w:rsidRPr="00D34681">
        <w:rPr>
          <w:rFonts w:ascii="Verdana" w:hAnsi="Verdana" w:cs="Arial"/>
          <w:sz w:val="20"/>
          <w:szCs w:val="20"/>
        </w:rPr>
        <w:t>Wars</w:t>
      </w:r>
      <w:proofErr w:type="spellEnd"/>
      <w:r w:rsidRPr="00D34681">
        <w:rPr>
          <w:rFonts w:ascii="Verdana" w:hAnsi="Verdana" w:cs="Arial"/>
          <w:sz w:val="20"/>
          <w:szCs w:val="20"/>
        </w:rPr>
        <w:t xml:space="preserve">”. O comercial foi ao ar no intervalo do Super </w:t>
      </w:r>
      <w:proofErr w:type="spellStart"/>
      <w:r w:rsidRPr="00D34681">
        <w:rPr>
          <w:rFonts w:ascii="Verdana" w:hAnsi="Verdana" w:cs="Arial"/>
          <w:sz w:val="20"/>
          <w:szCs w:val="20"/>
        </w:rPr>
        <w:t>Bowl</w:t>
      </w:r>
      <w:proofErr w:type="spellEnd"/>
      <w:r w:rsidRPr="00D34681">
        <w:rPr>
          <w:rFonts w:ascii="Verdana" w:hAnsi="Verdana" w:cs="Arial"/>
          <w:sz w:val="20"/>
          <w:szCs w:val="20"/>
        </w:rPr>
        <w:t xml:space="preserve">, a maior competição de futebol americano, e levou mais de 40 milhões de pessoas ao </w:t>
      </w:r>
      <w:proofErr w:type="spellStart"/>
      <w:r w:rsidRPr="00D34681">
        <w:rPr>
          <w:rFonts w:ascii="Verdana" w:hAnsi="Verdana" w:cs="Arial"/>
          <w:sz w:val="20"/>
          <w:szCs w:val="20"/>
        </w:rPr>
        <w:t>Youtube</w:t>
      </w:r>
      <w:proofErr w:type="spellEnd"/>
      <w:r w:rsidRPr="00D34681">
        <w:rPr>
          <w:rFonts w:ascii="Verdana" w:hAnsi="Verdana" w:cs="Arial"/>
          <w:sz w:val="20"/>
          <w:szCs w:val="20"/>
        </w:rPr>
        <w:t>.</w:t>
      </w:r>
      <w:r>
        <w:rPr>
          <w:rFonts w:ascii="Verdana" w:hAnsi="Verdana" w:cs="Arial"/>
          <w:sz w:val="20"/>
          <w:szCs w:val="20"/>
        </w:rPr>
        <w:t xml:space="preserve"> </w:t>
      </w:r>
      <w:r w:rsidRPr="00A66C56">
        <w:rPr>
          <w:rFonts w:ascii="Verdana" w:hAnsi="Verdana" w:cs="Arial"/>
          <w:sz w:val="20"/>
          <w:szCs w:val="20"/>
        </w:rPr>
        <w:tab/>
      </w:r>
      <w:r w:rsidRPr="00D34681">
        <w:rPr>
          <w:rFonts w:ascii="Verdana" w:hAnsi="Verdana" w:cs="Arial"/>
          <w:sz w:val="20"/>
          <w:szCs w:val="20"/>
        </w:rPr>
        <w:t xml:space="preserve">Em contrapartida, o Greenpeace lançou no início da semana uma campanha parodiando a versão da montadora para mostrar o “lado negro” da fabricante de automóveis. Segundo a ONG, a multinacional de veículos estaria usando sua força política para exercer pesado lobby contra leis ambientais na Europa. Além disto, diz a organização, se comprada a </w:t>
      </w:r>
      <w:proofErr w:type="gramStart"/>
      <w:r w:rsidRPr="00D34681">
        <w:rPr>
          <w:rFonts w:ascii="Verdana" w:hAnsi="Verdana" w:cs="Arial"/>
          <w:sz w:val="20"/>
          <w:szCs w:val="20"/>
        </w:rPr>
        <w:t>outras gigantes</w:t>
      </w:r>
      <w:proofErr w:type="gramEnd"/>
      <w:r w:rsidRPr="00D34681">
        <w:rPr>
          <w:rFonts w:ascii="Verdana" w:hAnsi="Verdana" w:cs="Arial"/>
          <w:sz w:val="20"/>
          <w:szCs w:val="20"/>
        </w:rPr>
        <w:t xml:space="preserve"> do setor, a Volkswagen deixa a desejar em relação às medidas de diminuição de uso de combustível fóssil em seus carros.</w:t>
      </w:r>
      <w:r w:rsidRPr="00A66C56">
        <w:rPr>
          <w:rFonts w:ascii="Verdana" w:hAnsi="Verdana" w:cs="Arial"/>
          <w:sz w:val="20"/>
          <w:szCs w:val="20"/>
        </w:rPr>
        <w:t xml:space="preserve"> </w:t>
      </w:r>
      <w:r w:rsidRPr="00A66C56">
        <w:rPr>
          <w:rFonts w:ascii="Verdana" w:hAnsi="Verdana" w:cs="Arial"/>
          <w:sz w:val="20"/>
          <w:szCs w:val="20"/>
        </w:rPr>
        <w:tab/>
      </w:r>
      <w:r w:rsidRPr="00D34681">
        <w:rPr>
          <w:rFonts w:ascii="Verdana" w:hAnsi="Verdana" w:cs="Arial"/>
          <w:sz w:val="20"/>
          <w:szCs w:val="20"/>
        </w:rPr>
        <w:t xml:space="preserve">Em seu filme, lançado simultaneamente na Espanha, China, Grã-Bretanha, Alemanha e França, o Greenpeace coloca uma legião de jovens fãs do clássico Star </w:t>
      </w:r>
      <w:proofErr w:type="spellStart"/>
      <w:r w:rsidRPr="00D34681">
        <w:rPr>
          <w:rFonts w:ascii="Verdana" w:hAnsi="Verdana" w:cs="Arial"/>
          <w:sz w:val="20"/>
          <w:szCs w:val="20"/>
        </w:rPr>
        <w:t>Wars</w:t>
      </w:r>
      <w:proofErr w:type="spellEnd"/>
      <w:r w:rsidRPr="00D34681">
        <w:rPr>
          <w:rFonts w:ascii="Verdana" w:hAnsi="Verdana" w:cs="Arial"/>
          <w:sz w:val="20"/>
          <w:szCs w:val="20"/>
        </w:rPr>
        <w:t xml:space="preserve"> frente a frente com o </w:t>
      </w:r>
      <w:proofErr w:type="spellStart"/>
      <w:r w:rsidRPr="00D34681">
        <w:rPr>
          <w:rFonts w:ascii="Verdana" w:hAnsi="Verdana" w:cs="Arial"/>
          <w:sz w:val="20"/>
          <w:szCs w:val="20"/>
        </w:rPr>
        <w:t>Darth</w:t>
      </w:r>
      <w:proofErr w:type="spellEnd"/>
      <w:r w:rsidRPr="00D34681">
        <w:rPr>
          <w:rFonts w:ascii="Verdana" w:hAnsi="Verdana" w:cs="Arial"/>
          <w:sz w:val="20"/>
          <w:szCs w:val="20"/>
        </w:rPr>
        <w:t xml:space="preserve"> </w:t>
      </w:r>
      <w:proofErr w:type="spellStart"/>
      <w:r w:rsidRPr="00D34681">
        <w:rPr>
          <w:rFonts w:ascii="Verdana" w:hAnsi="Verdana" w:cs="Arial"/>
          <w:sz w:val="20"/>
          <w:szCs w:val="20"/>
        </w:rPr>
        <w:t>Vader</w:t>
      </w:r>
      <w:proofErr w:type="spellEnd"/>
      <w:r w:rsidRPr="00D34681">
        <w:rPr>
          <w:rFonts w:ascii="Verdana" w:hAnsi="Verdana" w:cs="Arial"/>
          <w:sz w:val="20"/>
          <w:szCs w:val="20"/>
        </w:rPr>
        <w:t xml:space="preserve"> da Volkswagen, enquanto a Estrela da Morte com o logo da marca alemã ameaça a Terra. Os guerreiros </w:t>
      </w:r>
      <w:proofErr w:type="spellStart"/>
      <w:r w:rsidRPr="00D34681">
        <w:rPr>
          <w:rFonts w:ascii="Verdana" w:hAnsi="Verdana" w:cs="Arial"/>
          <w:sz w:val="20"/>
          <w:szCs w:val="20"/>
        </w:rPr>
        <w:t>Jedi</w:t>
      </w:r>
      <w:proofErr w:type="spellEnd"/>
      <w:r w:rsidRPr="00D34681">
        <w:rPr>
          <w:rFonts w:ascii="Verdana" w:hAnsi="Verdana" w:cs="Arial"/>
          <w:sz w:val="20"/>
          <w:szCs w:val="20"/>
        </w:rPr>
        <w:t xml:space="preserve"> mirins travam uma disputa com o pequeno </w:t>
      </w:r>
      <w:proofErr w:type="spellStart"/>
      <w:r w:rsidRPr="00D34681">
        <w:rPr>
          <w:rFonts w:ascii="Verdana" w:hAnsi="Verdana" w:cs="Arial"/>
          <w:sz w:val="20"/>
          <w:szCs w:val="20"/>
        </w:rPr>
        <w:t>Darth</w:t>
      </w:r>
      <w:proofErr w:type="spellEnd"/>
      <w:r w:rsidRPr="00D34681">
        <w:rPr>
          <w:rFonts w:ascii="Verdana" w:hAnsi="Verdana" w:cs="Arial"/>
          <w:sz w:val="20"/>
          <w:szCs w:val="20"/>
        </w:rPr>
        <w:t xml:space="preserve"> </w:t>
      </w:r>
      <w:proofErr w:type="spellStart"/>
      <w:r w:rsidRPr="00D34681">
        <w:rPr>
          <w:rFonts w:ascii="Verdana" w:hAnsi="Verdana" w:cs="Arial"/>
          <w:sz w:val="20"/>
          <w:szCs w:val="20"/>
        </w:rPr>
        <w:t>Vader</w:t>
      </w:r>
      <w:proofErr w:type="spellEnd"/>
      <w:r w:rsidRPr="00D34681">
        <w:rPr>
          <w:rFonts w:ascii="Verdana" w:hAnsi="Verdana" w:cs="Arial"/>
          <w:sz w:val="20"/>
          <w:szCs w:val="20"/>
        </w:rPr>
        <w:t>, convencendo-o a ir para o lado bom da “Força”.</w:t>
      </w:r>
      <w:r w:rsidRPr="00A66C56">
        <w:rPr>
          <w:rFonts w:ascii="Verdana" w:hAnsi="Verdana" w:cs="Arial"/>
          <w:sz w:val="20"/>
          <w:szCs w:val="20"/>
        </w:rPr>
        <w:t xml:space="preserve"> </w:t>
      </w:r>
      <w:r w:rsidRPr="00D34681">
        <w:rPr>
          <w:rFonts w:ascii="Verdana" w:hAnsi="Verdana" w:cs="Arial"/>
          <w:sz w:val="20"/>
          <w:szCs w:val="20"/>
        </w:rPr>
        <w:t xml:space="preserve">A campanha, segundo a ONG, destaca “a longa história de oposição” da organização às empresas do setor automotivo, exigindo melhorias na eficiência energética e nas emissões de CO2 pelos veículos. Em dois dias de exibição do vídeo, que tem dois episódios, o grupo já </w:t>
      </w:r>
      <w:r w:rsidRPr="00A66C56">
        <w:rPr>
          <w:rFonts w:ascii="Verdana" w:hAnsi="Verdana" w:cs="Arial"/>
          <w:sz w:val="20"/>
          <w:szCs w:val="20"/>
        </w:rPr>
        <w:t>conseguiu</w:t>
      </w:r>
      <w:r w:rsidRPr="00D34681">
        <w:rPr>
          <w:rFonts w:ascii="Verdana" w:hAnsi="Verdana" w:cs="Arial"/>
          <w:sz w:val="20"/>
          <w:szCs w:val="20"/>
        </w:rPr>
        <w:t xml:space="preserve"> mais de 70 mil assinaturas para a </w:t>
      </w:r>
      <w:r w:rsidRPr="00A66C56">
        <w:rPr>
          <w:rFonts w:ascii="Verdana" w:hAnsi="Verdana" w:cs="Arial"/>
          <w:sz w:val="20"/>
          <w:szCs w:val="20"/>
        </w:rPr>
        <w:t>petição</w:t>
      </w:r>
      <w:r w:rsidRPr="00D34681">
        <w:rPr>
          <w:rFonts w:ascii="Verdana" w:hAnsi="Verdana" w:cs="Arial"/>
          <w:sz w:val="20"/>
          <w:szCs w:val="20"/>
        </w:rPr>
        <w:t xml:space="preserve"> de protesto, sob o mote “Junte-se à rebelião”.</w:t>
      </w:r>
    </w:p>
    <w:p w:rsidR="007E4D2B" w:rsidRPr="00CA5A1D" w:rsidRDefault="007E4D2B" w:rsidP="007E4D2B">
      <w:pPr>
        <w:jc w:val="center"/>
        <w:rPr>
          <w:rFonts w:ascii="Bodoni MT Condensed" w:hAnsi="Bodoni MT Condensed" w:cs="Arial"/>
          <w:b/>
          <w:sz w:val="28"/>
          <w:szCs w:val="28"/>
        </w:rPr>
      </w:pPr>
      <w:r>
        <w:rPr>
          <w:noProof/>
        </w:rPr>
        <w:drawing>
          <wp:inline distT="0" distB="0" distL="0" distR="0">
            <wp:extent cx="3810000" cy="1428750"/>
            <wp:effectExtent l="19050" t="0" r="0" b="0"/>
            <wp:docPr id="24" name="Imagem 24" descr="http://4.bp.blogspot.com/-JWiHECcxeCA/Thcb4cmU8EI/AAAAAAAAALs/vpxYD-Gk-kk/s1600/VW-Dark-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4.bp.blogspot.com/-JWiHECcxeCA/Thcb4cmU8EI/AAAAAAAAALs/vpxYD-Gk-kk/s1600/VW-Dark-Side.jpg"/>
                    <pic:cNvPicPr>
                      <a:picLocks noChangeAspect="1" noChangeArrowheads="1"/>
                    </pic:cNvPicPr>
                  </pic:nvPicPr>
                  <pic:blipFill>
                    <a:blip r:embed="rId17" cstate="print"/>
                    <a:srcRect/>
                    <a:stretch>
                      <a:fillRect/>
                    </a:stretch>
                  </pic:blipFill>
                  <pic:spPr bwMode="auto">
                    <a:xfrm>
                      <a:off x="0" y="0"/>
                      <a:ext cx="3810000" cy="1428750"/>
                    </a:xfrm>
                    <a:prstGeom prst="rect">
                      <a:avLst/>
                    </a:prstGeom>
                    <a:noFill/>
                    <a:ln w="9525">
                      <a:noFill/>
                      <a:miter lim="800000"/>
                      <a:headEnd/>
                      <a:tailEnd/>
                    </a:ln>
                  </pic:spPr>
                </pic:pic>
              </a:graphicData>
            </a:graphic>
          </wp:inline>
        </w:drawing>
      </w:r>
    </w:p>
    <w:p w:rsidR="007E4D2B" w:rsidRDefault="007E4D2B" w:rsidP="003B3614">
      <w:pPr>
        <w:jc w:val="both"/>
        <w:rPr>
          <w:rFonts w:ascii="Arial" w:hAnsi="Arial" w:cs="Arial"/>
          <w:iCs/>
          <w:sz w:val="22"/>
          <w:szCs w:val="22"/>
        </w:rPr>
      </w:pPr>
    </w:p>
    <w:sectPr w:rsidR="007E4D2B" w:rsidSect="004C60FE">
      <w:headerReference w:type="default" r:id="rId18"/>
      <w:footerReference w:type="default" r:id="rId19"/>
      <w:pgSz w:w="11907" w:h="16840" w:code="9"/>
      <w:pgMar w:top="851" w:right="851" w:bottom="851" w:left="85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w:date="2012-02-20T14:21:00Z" w:initials="W">
    <w:p w:rsidR="007E4D2B" w:rsidRDefault="007E4D2B" w:rsidP="007E4D2B">
      <w:pPr>
        <w:pStyle w:val="Textodecomentrio"/>
      </w:pPr>
      <w:r>
        <w:rPr>
          <w:rStyle w:val="Refdecomentrio"/>
        </w:rPr>
        <w:annotationRef/>
      </w:r>
      <w:r w:rsidR="0030295E">
        <w:t>Estabeleça</w:t>
      </w:r>
      <w:r>
        <w:t xml:space="preserve">  esta relação a partir da</w:t>
      </w:r>
      <w:r w:rsidR="00453557">
        <w:t>s</w:t>
      </w:r>
      <w:r>
        <w:t xml:space="preserve"> imagens da última página.</w:t>
      </w:r>
    </w:p>
  </w:comment>
  <w:comment w:id="1" w:author="Windows" w:date="2012-02-20T14:02:00Z" w:initials="W">
    <w:p w:rsidR="007E4D2B" w:rsidRDefault="007E4D2B" w:rsidP="007E4D2B">
      <w:pPr>
        <w:pStyle w:val="Textodecomentrio"/>
      </w:pPr>
      <w:r>
        <w:rPr>
          <w:rStyle w:val="Refdecomentrio"/>
        </w:rPr>
        <w:annotationRef/>
      </w:r>
      <w:r>
        <w:t xml:space="preserve">Compare este destaque com </w:t>
      </w:r>
      <w:proofErr w:type="gramStart"/>
      <w:r>
        <w:t>o 09</w:t>
      </w:r>
      <w:proofErr w:type="gramEnd"/>
      <w:r>
        <w:t xml:space="preserve"> do texto 02</w:t>
      </w:r>
    </w:p>
  </w:comment>
  <w:comment w:id="2" w:author="Windows" w:date="2012-02-20T14:02:00Z" w:initials="W">
    <w:p w:rsidR="007E4D2B" w:rsidRDefault="007E4D2B" w:rsidP="007E4D2B">
      <w:pPr>
        <w:pStyle w:val="Textodecomentrio"/>
      </w:pPr>
      <w:r>
        <w:rPr>
          <w:rStyle w:val="Refdecomentrio"/>
        </w:rPr>
        <w:annotationRef/>
      </w:r>
      <w:r>
        <w:t>Compare este destaque com</w:t>
      </w:r>
      <w:proofErr w:type="gramStart"/>
      <w:r>
        <w:t xml:space="preserve">  </w:t>
      </w:r>
      <w:proofErr w:type="gramEnd"/>
      <w:r>
        <w:t>o 02 do texto 02</w:t>
      </w:r>
    </w:p>
  </w:comment>
  <w:comment w:id="3" w:author="Windows" w:date="2012-02-20T14:02:00Z" w:initials="W">
    <w:p w:rsidR="007E4D2B" w:rsidRDefault="007E4D2B" w:rsidP="007E4D2B">
      <w:pPr>
        <w:pStyle w:val="Textodecomentrio"/>
      </w:pPr>
      <w:r>
        <w:rPr>
          <w:rStyle w:val="Refdecomentrio"/>
        </w:rPr>
        <w:annotationRef/>
      </w:r>
      <w:r>
        <w:t xml:space="preserve">Compare este destaque com </w:t>
      </w:r>
      <w:proofErr w:type="gramStart"/>
      <w:r>
        <w:t>o 06</w:t>
      </w:r>
      <w:proofErr w:type="gramEnd"/>
      <w:r>
        <w:t xml:space="preserve"> do texto 02</w:t>
      </w:r>
    </w:p>
  </w:comment>
  <w:comment w:id="4" w:author="Windows" w:date="2012-02-20T14:02:00Z" w:initials="W">
    <w:p w:rsidR="007E4D2B" w:rsidRDefault="007E4D2B" w:rsidP="007E4D2B">
      <w:pPr>
        <w:pStyle w:val="Textodecomentrio"/>
      </w:pPr>
      <w:r>
        <w:rPr>
          <w:rStyle w:val="Refdecomentrio"/>
        </w:rPr>
        <w:annotationRef/>
      </w:r>
      <w:r>
        <w:t>Relacione esta afirmação com destaque 01 do texto 03. Como Foucault inverte esta relação?</w:t>
      </w:r>
    </w:p>
  </w:comment>
  <w:comment w:id="5" w:author="Windows" w:date="2012-02-20T14:02:00Z" w:initials="W">
    <w:p w:rsidR="007E4D2B" w:rsidRDefault="007E4D2B" w:rsidP="007E4D2B">
      <w:pPr>
        <w:pStyle w:val="Textodecomentrio"/>
      </w:pPr>
      <w:r>
        <w:rPr>
          <w:rStyle w:val="Refdecomentrio"/>
        </w:rPr>
        <w:annotationRef/>
      </w:r>
      <w:r>
        <w:t>Desenvolva</w:t>
      </w:r>
      <w:proofErr w:type="gramStart"/>
      <w:r>
        <w:t xml:space="preserve">   </w:t>
      </w:r>
      <w:proofErr w:type="gramEnd"/>
      <w:r>
        <w:t>melhor esta relação a partir da imagens da última página.</w:t>
      </w:r>
    </w:p>
  </w:comment>
  <w:comment w:id="6" w:author="Windows" w:date="2012-02-20T14:02:00Z" w:initials="W">
    <w:p w:rsidR="007E4D2B" w:rsidRDefault="007E4D2B" w:rsidP="007E4D2B">
      <w:pPr>
        <w:pStyle w:val="Textodecomentrio"/>
      </w:pPr>
      <w:r>
        <w:rPr>
          <w:rStyle w:val="Refdecomentrio"/>
        </w:rPr>
        <w:annotationRef/>
      </w:r>
      <w:r>
        <w:t>Destaque</w:t>
      </w:r>
      <w:proofErr w:type="gramStart"/>
      <w:r>
        <w:t xml:space="preserve">  </w:t>
      </w:r>
      <w:proofErr w:type="gramEnd"/>
      <w:r>
        <w:t>02</w:t>
      </w:r>
    </w:p>
  </w:comment>
  <w:comment w:id="7" w:author="Windows" w:date="2012-02-20T14:02:00Z" w:initials="W">
    <w:p w:rsidR="007E4D2B" w:rsidRDefault="007E4D2B" w:rsidP="007E4D2B">
      <w:pPr>
        <w:pStyle w:val="Textodecomentrio"/>
      </w:pPr>
      <w:r>
        <w:rPr>
          <w:rStyle w:val="Refdecomentrio"/>
        </w:rPr>
        <w:annotationRef/>
      </w:r>
      <w:r>
        <w:t xml:space="preserve"> Perceba a relação: “sociedade dominada pela ciência” e a associação do direito à democracia com a submissão ao saber científico...</w:t>
      </w:r>
    </w:p>
  </w:comment>
  <w:comment w:id="8" w:author="Windows" w:date="2012-02-20T14:02:00Z" w:initials="W">
    <w:p w:rsidR="007E4D2B" w:rsidRDefault="007E4D2B" w:rsidP="007E4D2B">
      <w:pPr>
        <w:pStyle w:val="Textodecomentrio"/>
      </w:pPr>
      <w:r>
        <w:rPr>
          <w:rStyle w:val="Refdecomentrio"/>
        </w:rPr>
        <w:annotationRef/>
      </w:r>
      <w:r>
        <w:t>Destaque 06</w:t>
      </w:r>
    </w:p>
  </w:comment>
  <w:comment w:id="9" w:author="Windows" w:date="2012-02-20T14:02:00Z" w:initials="W">
    <w:p w:rsidR="007E4D2B" w:rsidRDefault="007E4D2B" w:rsidP="007E4D2B">
      <w:pPr>
        <w:pStyle w:val="Textodecomentrio"/>
      </w:pPr>
      <w:r>
        <w:rPr>
          <w:rStyle w:val="Refdecomentrio"/>
        </w:rPr>
        <w:annotationRef/>
      </w:r>
      <w:r>
        <w:t xml:space="preserve"> Apenas</w:t>
      </w:r>
      <w:proofErr w:type="gramStart"/>
      <w:r>
        <w:t xml:space="preserve">  </w:t>
      </w:r>
      <w:proofErr w:type="gramEnd"/>
      <w:r>
        <w:t>para reflexão: é possível perceber dogmatismo nesta linguagem?</w:t>
      </w:r>
    </w:p>
  </w:comment>
  <w:comment w:id="10" w:author="Windows" w:date="2012-02-20T14:02:00Z" w:initials="W">
    <w:p w:rsidR="007E4D2B" w:rsidRDefault="007E4D2B" w:rsidP="007E4D2B">
      <w:pPr>
        <w:pStyle w:val="Textodecomentrio"/>
      </w:pPr>
      <w:r>
        <w:rPr>
          <w:rStyle w:val="Refdecomentrio"/>
        </w:rPr>
        <w:annotationRef/>
      </w:r>
      <w:r>
        <w:t>Destaque 09</w:t>
      </w:r>
    </w:p>
  </w:comment>
  <w:comment w:id="11" w:author="Windows" w:date="2012-02-20T14:02:00Z" w:initials="W">
    <w:p w:rsidR="007E4D2B" w:rsidRDefault="007E4D2B" w:rsidP="007E4D2B">
      <w:pPr>
        <w:pStyle w:val="Textodecomentrio"/>
      </w:pPr>
      <w:r>
        <w:rPr>
          <w:rStyle w:val="Refdecomentrio"/>
        </w:rPr>
        <w:annotationRef/>
      </w:r>
      <w:r>
        <w:t>Destaque 01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13C" w:rsidRDefault="005A313C">
      <w:r>
        <w:separator/>
      </w:r>
    </w:p>
  </w:endnote>
  <w:endnote w:type="continuationSeparator" w:id="0">
    <w:p w:rsidR="005A313C" w:rsidRDefault="005A3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Bright">
    <w:panose1 w:val="02040602050505020304"/>
    <w:charset w:val="00"/>
    <w:family w:val="roman"/>
    <w:pitch w:val="variable"/>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Humanst521 BT">
    <w:altName w:val="Lucida Sans Unicode"/>
    <w:charset w:val="00"/>
    <w:family w:val="swiss"/>
    <w:pitch w:val="variable"/>
    <w:sig w:usb0="800000AF" w:usb1="1000204A"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umanst521 Lt BT">
    <w:altName w:val="Century Gothic"/>
    <w:charset w:val="00"/>
    <w:family w:val="swiss"/>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Humanst531 BT">
    <w:altName w:val="Lucida Sans Unicode"/>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3B" w:rsidRDefault="00AC0E3B" w:rsidP="00ED10F5">
    <w:pPr>
      <w:pStyle w:val="Rodap"/>
      <w:rPr>
        <w:rFonts w:ascii="Humanst531 BT" w:hAnsi="Humanst531 BT"/>
        <w:color w:val="333333"/>
        <w:sz w:val="20"/>
        <w:szCs w:val="20"/>
      </w:rPr>
    </w:pPr>
  </w:p>
  <w:p w:rsidR="004C60FE" w:rsidRDefault="004C60FE" w:rsidP="00ED10F5">
    <w:pPr>
      <w:pStyle w:val="Rodap"/>
      <w:rPr>
        <w:rFonts w:ascii="Humanst531 BT" w:hAnsi="Humanst531 BT"/>
        <w:color w:val="333333"/>
        <w:sz w:val="20"/>
        <w:szCs w:val="20"/>
      </w:rPr>
    </w:pPr>
  </w:p>
  <w:p w:rsidR="004C60FE" w:rsidRDefault="004C60FE" w:rsidP="00ED10F5">
    <w:pPr>
      <w:pStyle w:val="Rodap"/>
      <w:rPr>
        <w:rFonts w:ascii="Humanst531 BT" w:hAnsi="Humanst531 BT"/>
        <w:color w:val="333333"/>
        <w:sz w:val="20"/>
        <w:szCs w:val="20"/>
      </w:rPr>
    </w:pPr>
  </w:p>
  <w:p w:rsidR="00EC1D16" w:rsidRDefault="00B26B0F" w:rsidP="00ED10F5">
    <w:pPr>
      <w:pStyle w:val="Rodap"/>
      <w:rPr>
        <w:rFonts w:ascii="Humanst531 BT" w:hAnsi="Humanst531 BT"/>
        <w:color w:val="333333"/>
        <w:sz w:val="20"/>
        <w:szCs w:val="20"/>
      </w:rPr>
    </w:pPr>
    <w:r>
      <w:rPr>
        <w:noProof/>
      </w:rPr>
      <w:drawing>
        <wp:anchor distT="0" distB="0" distL="114300" distR="114300" simplePos="0" relativeHeight="251657728" behindDoc="1" locked="0" layoutInCell="1" allowOverlap="1">
          <wp:simplePos x="0" y="0"/>
          <wp:positionH relativeFrom="column">
            <wp:posOffset>762000</wp:posOffset>
          </wp:positionH>
          <wp:positionV relativeFrom="paragraph">
            <wp:posOffset>174625</wp:posOffset>
          </wp:positionV>
          <wp:extent cx="5305425" cy="381000"/>
          <wp:effectExtent l="19050" t="0" r="9525" b="0"/>
          <wp:wrapNone/>
          <wp:docPr id="6" name="Imagem 6" descr="Rodapé Prado Velho P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dapé Prado Velho PeB (2)"/>
                  <pic:cNvPicPr>
                    <a:picLocks noChangeAspect="1" noChangeArrowheads="1"/>
                  </pic:cNvPicPr>
                </pic:nvPicPr>
                <pic:blipFill>
                  <a:blip r:embed="rId1"/>
                  <a:srcRect/>
                  <a:stretch>
                    <a:fillRect/>
                  </a:stretch>
                </pic:blipFill>
                <pic:spPr bwMode="auto">
                  <a:xfrm>
                    <a:off x="0" y="0"/>
                    <a:ext cx="5305425" cy="381000"/>
                  </a:xfrm>
                  <a:prstGeom prst="rect">
                    <a:avLst/>
                  </a:prstGeom>
                  <a:noFill/>
                  <a:ln w="9525">
                    <a:noFill/>
                    <a:miter lim="800000"/>
                    <a:headEnd/>
                    <a:tailEnd/>
                  </a:ln>
                </pic:spPr>
              </pic:pic>
            </a:graphicData>
          </a:graphic>
        </wp:anchor>
      </w:drawing>
    </w:r>
  </w:p>
  <w:p w:rsidR="009B229F" w:rsidRDefault="009B229F" w:rsidP="00ED10F5">
    <w:pPr>
      <w:pStyle w:val="Rodap"/>
      <w:rPr>
        <w:rFonts w:ascii="Humanst531 BT" w:hAnsi="Humanst531 BT"/>
        <w:color w:val="333333"/>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13C" w:rsidRDefault="005A313C">
      <w:r>
        <w:separator/>
      </w:r>
    </w:p>
  </w:footnote>
  <w:footnote w:type="continuationSeparator" w:id="0">
    <w:p w:rsidR="005A313C" w:rsidRDefault="005A3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0736"/>
      <w:docPartObj>
        <w:docPartGallery w:val="Page Numbers (Top of Page)"/>
        <w:docPartUnique/>
      </w:docPartObj>
    </w:sdtPr>
    <w:sdtContent>
      <w:p w:rsidR="007E4D2B" w:rsidRDefault="001E17F4">
        <w:pPr>
          <w:pStyle w:val="Cabealho"/>
          <w:jc w:val="right"/>
        </w:pPr>
        <w:fldSimple w:instr=" PAGE   \* MERGEFORMAT ">
          <w:r w:rsidR="00AD4625">
            <w:rPr>
              <w:noProof/>
            </w:rPr>
            <w:t>1</w:t>
          </w:r>
        </w:fldSimple>
      </w:p>
    </w:sdtContent>
  </w:sdt>
  <w:p w:rsidR="007E4D2B" w:rsidRDefault="007E4D2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561"/>
    <w:multiLevelType w:val="hybridMultilevel"/>
    <w:tmpl w:val="DCC615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DA43E6"/>
    <w:multiLevelType w:val="hybridMultilevel"/>
    <w:tmpl w:val="64BC10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6576D8"/>
    <w:multiLevelType w:val="hybridMultilevel"/>
    <w:tmpl w:val="9872C75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ACD550C"/>
    <w:multiLevelType w:val="hybridMultilevel"/>
    <w:tmpl w:val="8B7A357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B1B054A"/>
    <w:multiLevelType w:val="hybridMultilevel"/>
    <w:tmpl w:val="35A0A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113277"/>
    <w:multiLevelType w:val="hybridMultilevel"/>
    <w:tmpl w:val="DF28887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20D0E30"/>
    <w:multiLevelType w:val="hybridMultilevel"/>
    <w:tmpl w:val="CD7A3566"/>
    <w:lvl w:ilvl="0" w:tplc="04B0141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23162C42"/>
    <w:multiLevelType w:val="hybridMultilevel"/>
    <w:tmpl w:val="35A0A8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B800D2"/>
    <w:multiLevelType w:val="hybridMultilevel"/>
    <w:tmpl w:val="8E946C96"/>
    <w:lvl w:ilvl="0" w:tplc="4CE8F0FA">
      <w:start w:val="1"/>
      <w:numFmt w:val="decimalZero"/>
      <w:lvlText w:val="%1."/>
      <w:lvlJc w:val="left"/>
      <w:pPr>
        <w:ind w:left="720" w:hanging="360"/>
      </w:pPr>
      <w:rPr>
        <w:rFonts w:hint="default"/>
        <w:b/>
        <w:i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E729F1"/>
    <w:multiLevelType w:val="hybridMultilevel"/>
    <w:tmpl w:val="01E6552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76315CA"/>
    <w:multiLevelType w:val="hybridMultilevel"/>
    <w:tmpl w:val="93AC9D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1666074"/>
    <w:multiLevelType w:val="hybridMultilevel"/>
    <w:tmpl w:val="20CEC0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A1763C"/>
    <w:multiLevelType w:val="hybridMultilevel"/>
    <w:tmpl w:val="BC521BB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973BC1"/>
    <w:multiLevelType w:val="hybridMultilevel"/>
    <w:tmpl w:val="4D1A3662"/>
    <w:lvl w:ilvl="0" w:tplc="695C5AA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475097"/>
    <w:multiLevelType w:val="hybridMultilevel"/>
    <w:tmpl w:val="2688BD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9"/>
  </w:num>
  <w:num w:numId="5">
    <w:abstractNumId w:val="3"/>
  </w:num>
  <w:num w:numId="6">
    <w:abstractNumId w:val="2"/>
  </w:num>
  <w:num w:numId="7">
    <w:abstractNumId w:val="13"/>
  </w:num>
  <w:num w:numId="8">
    <w:abstractNumId w:val="0"/>
  </w:num>
  <w:num w:numId="9">
    <w:abstractNumId w:val="6"/>
  </w:num>
  <w:num w:numId="10">
    <w:abstractNumId w:val="1"/>
  </w:num>
  <w:num w:numId="11">
    <w:abstractNumId w:val="14"/>
  </w:num>
  <w:num w:numId="12">
    <w:abstractNumId w:val="8"/>
  </w:num>
  <w:num w:numId="13">
    <w:abstractNumId w:val="12"/>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4578">
      <o:colormenu v:ext="edit" fillcolor="#333" strokecolor="#333"/>
    </o:shapedefaults>
  </w:hdrShapeDefaults>
  <w:footnotePr>
    <w:footnote w:id="-1"/>
    <w:footnote w:id="0"/>
  </w:footnotePr>
  <w:endnotePr>
    <w:endnote w:id="-1"/>
    <w:endnote w:id="0"/>
  </w:endnotePr>
  <w:compat/>
  <w:rsids>
    <w:rsidRoot w:val="00B60A29"/>
    <w:rsid w:val="000138AD"/>
    <w:rsid w:val="00014D15"/>
    <w:rsid w:val="00034AE8"/>
    <w:rsid w:val="0006318E"/>
    <w:rsid w:val="00071EAA"/>
    <w:rsid w:val="000759E0"/>
    <w:rsid w:val="0008016E"/>
    <w:rsid w:val="00081FC8"/>
    <w:rsid w:val="00084500"/>
    <w:rsid w:val="00096A32"/>
    <w:rsid w:val="000A0A24"/>
    <w:rsid w:val="000A51A2"/>
    <w:rsid w:val="000A6128"/>
    <w:rsid w:val="000B1B36"/>
    <w:rsid w:val="000B4E1F"/>
    <w:rsid w:val="00113354"/>
    <w:rsid w:val="001225C5"/>
    <w:rsid w:val="00123648"/>
    <w:rsid w:val="00150426"/>
    <w:rsid w:val="00151F4B"/>
    <w:rsid w:val="001552FD"/>
    <w:rsid w:val="001738A1"/>
    <w:rsid w:val="001753A4"/>
    <w:rsid w:val="00175A6E"/>
    <w:rsid w:val="001A4170"/>
    <w:rsid w:val="001C130C"/>
    <w:rsid w:val="001C4119"/>
    <w:rsid w:val="001D21DC"/>
    <w:rsid w:val="001D6063"/>
    <w:rsid w:val="001E17F4"/>
    <w:rsid w:val="001F7AFC"/>
    <w:rsid w:val="00202934"/>
    <w:rsid w:val="0020416F"/>
    <w:rsid w:val="00210AAE"/>
    <w:rsid w:val="002173FB"/>
    <w:rsid w:val="00217DF6"/>
    <w:rsid w:val="002211EE"/>
    <w:rsid w:val="0022525C"/>
    <w:rsid w:val="002363B7"/>
    <w:rsid w:val="00236B77"/>
    <w:rsid w:val="00253437"/>
    <w:rsid w:val="00263430"/>
    <w:rsid w:val="00286507"/>
    <w:rsid w:val="002902BF"/>
    <w:rsid w:val="0029225A"/>
    <w:rsid w:val="0029650A"/>
    <w:rsid w:val="002A61E7"/>
    <w:rsid w:val="002E5155"/>
    <w:rsid w:val="0030295E"/>
    <w:rsid w:val="00303317"/>
    <w:rsid w:val="00306C69"/>
    <w:rsid w:val="0031023A"/>
    <w:rsid w:val="003115A8"/>
    <w:rsid w:val="00332CC1"/>
    <w:rsid w:val="00345480"/>
    <w:rsid w:val="00355910"/>
    <w:rsid w:val="00360DFB"/>
    <w:rsid w:val="0038082C"/>
    <w:rsid w:val="00390EEA"/>
    <w:rsid w:val="00396EF0"/>
    <w:rsid w:val="003A4CB8"/>
    <w:rsid w:val="003B3614"/>
    <w:rsid w:val="003B4209"/>
    <w:rsid w:val="003D2E3E"/>
    <w:rsid w:val="003D4DB7"/>
    <w:rsid w:val="003D73D5"/>
    <w:rsid w:val="003E44EB"/>
    <w:rsid w:val="003E604B"/>
    <w:rsid w:val="003E609C"/>
    <w:rsid w:val="00413965"/>
    <w:rsid w:val="00417F01"/>
    <w:rsid w:val="0043605E"/>
    <w:rsid w:val="00436A73"/>
    <w:rsid w:val="004408F7"/>
    <w:rsid w:val="00446997"/>
    <w:rsid w:val="00453557"/>
    <w:rsid w:val="00471232"/>
    <w:rsid w:val="0047204F"/>
    <w:rsid w:val="0047603B"/>
    <w:rsid w:val="00486451"/>
    <w:rsid w:val="004874DB"/>
    <w:rsid w:val="00496183"/>
    <w:rsid w:val="004A4A59"/>
    <w:rsid w:val="004A5274"/>
    <w:rsid w:val="004B1FA2"/>
    <w:rsid w:val="004B530C"/>
    <w:rsid w:val="004C60FE"/>
    <w:rsid w:val="004E1D7C"/>
    <w:rsid w:val="004E7B5E"/>
    <w:rsid w:val="004F6D7B"/>
    <w:rsid w:val="00513EA1"/>
    <w:rsid w:val="00515C9C"/>
    <w:rsid w:val="00520A4A"/>
    <w:rsid w:val="00532DA1"/>
    <w:rsid w:val="00534F5F"/>
    <w:rsid w:val="00546F90"/>
    <w:rsid w:val="00555432"/>
    <w:rsid w:val="0057237F"/>
    <w:rsid w:val="0057354F"/>
    <w:rsid w:val="005944D0"/>
    <w:rsid w:val="005A313C"/>
    <w:rsid w:val="005A36E1"/>
    <w:rsid w:val="005B39EF"/>
    <w:rsid w:val="005B535F"/>
    <w:rsid w:val="005C1B91"/>
    <w:rsid w:val="005C459D"/>
    <w:rsid w:val="005D3447"/>
    <w:rsid w:val="005D4EF7"/>
    <w:rsid w:val="005E5718"/>
    <w:rsid w:val="005F127A"/>
    <w:rsid w:val="0060796B"/>
    <w:rsid w:val="00627A9B"/>
    <w:rsid w:val="00627EE3"/>
    <w:rsid w:val="006454A8"/>
    <w:rsid w:val="00646635"/>
    <w:rsid w:val="006651F1"/>
    <w:rsid w:val="00672D13"/>
    <w:rsid w:val="00687821"/>
    <w:rsid w:val="006A25B5"/>
    <w:rsid w:val="006A2CDB"/>
    <w:rsid w:val="006B2B42"/>
    <w:rsid w:val="006B3218"/>
    <w:rsid w:val="006B4125"/>
    <w:rsid w:val="006B48A5"/>
    <w:rsid w:val="006B787E"/>
    <w:rsid w:val="006C3B09"/>
    <w:rsid w:val="006D0152"/>
    <w:rsid w:val="006D0A4D"/>
    <w:rsid w:val="00701A13"/>
    <w:rsid w:val="00707213"/>
    <w:rsid w:val="007138B5"/>
    <w:rsid w:val="007213F4"/>
    <w:rsid w:val="00743929"/>
    <w:rsid w:val="007450B6"/>
    <w:rsid w:val="007467FA"/>
    <w:rsid w:val="007508EF"/>
    <w:rsid w:val="00751ED0"/>
    <w:rsid w:val="00757F80"/>
    <w:rsid w:val="0076304A"/>
    <w:rsid w:val="007943D9"/>
    <w:rsid w:val="007954EB"/>
    <w:rsid w:val="00796CD2"/>
    <w:rsid w:val="007A2AE0"/>
    <w:rsid w:val="007A3040"/>
    <w:rsid w:val="007C3D72"/>
    <w:rsid w:val="007D4561"/>
    <w:rsid w:val="007E1307"/>
    <w:rsid w:val="007E4D2B"/>
    <w:rsid w:val="007F18F0"/>
    <w:rsid w:val="00801E03"/>
    <w:rsid w:val="00804F8E"/>
    <w:rsid w:val="008105AC"/>
    <w:rsid w:val="00816A71"/>
    <w:rsid w:val="00840693"/>
    <w:rsid w:val="00841729"/>
    <w:rsid w:val="0084202D"/>
    <w:rsid w:val="0084394B"/>
    <w:rsid w:val="00856621"/>
    <w:rsid w:val="008664B9"/>
    <w:rsid w:val="00880BA2"/>
    <w:rsid w:val="00890E27"/>
    <w:rsid w:val="008915AF"/>
    <w:rsid w:val="00894326"/>
    <w:rsid w:val="008A2F69"/>
    <w:rsid w:val="008C4774"/>
    <w:rsid w:val="008E303B"/>
    <w:rsid w:val="008F0304"/>
    <w:rsid w:val="008F40B5"/>
    <w:rsid w:val="008F5339"/>
    <w:rsid w:val="0090432D"/>
    <w:rsid w:val="009043B2"/>
    <w:rsid w:val="00905473"/>
    <w:rsid w:val="00905876"/>
    <w:rsid w:val="00921F69"/>
    <w:rsid w:val="009341CD"/>
    <w:rsid w:val="0095479D"/>
    <w:rsid w:val="00954CEC"/>
    <w:rsid w:val="00961DFA"/>
    <w:rsid w:val="00994D7E"/>
    <w:rsid w:val="009A5124"/>
    <w:rsid w:val="009B229F"/>
    <w:rsid w:val="009C05CC"/>
    <w:rsid w:val="009C1C01"/>
    <w:rsid w:val="009D09D5"/>
    <w:rsid w:val="00A00A4A"/>
    <w:rsid w:val="00A04C40"/>
    <w:rsid w:val="00A11225"/>
    <w:rsid w:val="00A16524"/>
    <w:rsid w:val="00A1693D"/>
    <w:rsid w:val="00A248A6"/>
    <w:rsid w:val="00A2521B"/>
    <w:rsid w:val="00A34E99"/>
    <w:rsid w:val="00A54456"/>
    <w:rsid w:val="00A5704D"/>
    <w:rsid w:val="00A5707D"/>
    <w:rsid w:val="00A74DB6"/>
    <w:rsid w:val="00A8405C"/>
    <w:rsid w:val="00AB3990"/>
    <w:rsid w:val="00AC0E3B"/>
    <w:rsid w:val="00AD4625"/>
    <w:rsid w:val="00AD47E7"/>
    <w:rsid w:val="00AD4FA5"/>
    <w:rsid w:val="00AE0B33"/>
    <w:rsid w:val="00AF0F53"/>
    <w:rsid w:val="00AF5F1A"/>
    <w:rsid w:val="00B01BB1"/>
    <w:rsid w:val="00B0579D"/>
    <w:rsid w:val="00B23C0E"/>
    <w:rsid w:val="00B265D7"/>
    <w:rsid w:val="00B26B0F"/>
    <w:rsid w:val="00B35FE6"/>
    <w:rsid w:val="00B4068D"/>
    <w:rsid w:val="00B4286C"/>
    <w:rsid w:val="00B60A29"/>
    <w:rsid w:val="00B60F1C"/>
    <w:rsid w:val="00B669AB"/>
    <w:rsid w:val="00B71BB8"/>
    <w:rsid w:val="00B73A29"/>
    <w:rsid w:val="00B90661"/>
    <w:rsid w:val="00B9189E"/>
    <w:rsid w:val="00B93CBE"/>
    <w:rsid w:val="00BB7337"/>
    <w:rsid w:val="00BD03AE"/>
    <w:rsid w:val="00BD05F1"/>
    <w:rsid w:val="00BD3581"/>
    <w:rsid w:val="00BF785C"/>
    <w:rsid w:val="00BF7F00"/>
    <w:rsid w:val="00C00DD6"/>
    <w:rsid w:val="00C300D0"/>
    <w:rsid w:val="00C3198A"/>
    <w:rsid w:val="00C42864"/>
    <w:rsid w:val="00C5366E"/>
    <w:rsid w:val="00C62FDF"/>
    <w:rsid w:val="00C75C7E"/>
    <w:rsid w:val="00C76938"/>
    <w:rsid w:val="00C9122F"/>
    <w:rsid w:val="00CB15DA"/>
    <w:rsid w:val="00CB24E9"/>
    <w:rsid w:val="00CB6F08"/>
    <w:rsid w:val="00CD33DC"/>
    <w:rsid w:val="00CE4644"/>
    <w:rsid w:val="00CF1E1D"/>
    <w:rsid w:val="00CF6056"/>
    <w:rsid w:val="00D11832"/>
    <w:rsid w:val="00D22592"/>
    <w:rsid w:val="00D25A70"/>
    <w:rsid w:val="00D25C66"/>
    <w:rsid w:val="00D30818"/>
    <w:rsid w:val="00D334DD"/>
    <w:rsid w:val="00D3753B"/>
    <w:rsid w:val="00D4274E"/>
    <w:rsid w:val="00D46782"/>
    <w:rsid w:val="00D47FC8"/>
    <w:rsid w:val="00D5705A"/>
    <w:rsid w:val="00D5756A"/>
    <w:rsid w:val="00D76271"/>
    <w:rsid w:val="00D77007"/>
    <w:rsid w:val="00D771AD"/>
    <w:rsid w:val="00D9765D"/>
    <w:rsid w:val="00DB2135"/>
    <w:rsid w:val="00DB5A02"/>
    <w:rsid w:val="00DD332C"/>
    <w:rsid w:val="00DD4259"/>
    <w:rsid w:val="00DD5A33"/>
    <w:rsid w:val="00DE3B05"/>
    <w:rsid w:val="00DE698F"/>
    <w:rsid w:val="00DF0EEC"/>
    <w:rsid w:val="00E13209"/>
    <w:rsid w:val="00E21B78"/>
    <w:rsid w:val="00E26A05"/>
    <w:rsid w:val="00E32355"/>
    <w:rsid w:val="00E32D95"/>
    <w:rsid w:val="00E3391C"/>
    <w:rsid w:val="00E53C38"/>
    <w:rsid w:val="00E54CF5"/>
    <w:rsid w:val="00E62B6C"/>
    <w:rsid w:val="00E8265F"/>
    <w:rsid w:val="00E94285"/>
    <w:rsid w:val="00E954E5"/>
    <w:rsid w:val="00EA2AC1"/>
    <w:rsid w:val="00EC1D16"/>
    <w:rsid w:val="00EC3A15"/>
    <w:rsid w:val="00EC7AB2"/>
    <w:rsid w:val="00ED10F5"/>
    <w:rsid w:val="00ED232E"/>
    <w:rsid w:val="00ED2EBC"/>
    <w:rsid w:val="00F007F6"/>
    <w:rsid w:val="00F10B65"/>
    <w:rsid w:val="00F410E1"/>
    <w:rsid w:val="00F42E95"/>
    <w:rsid w:val="00F744AF"/>
    <w:rsid w:val="00F85324"/>
    <w:rsid w:val="00F91BB0"/>
    <w:rsid w:val="00F94518"/>
    <w:rsid w:val="00FA201F"/>
    <w:rsid w:val="00FE402E"/>
    <w:rsid w:val="00FF2D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fillcolor="#333" strokecolor="#333"/>
    </o:shapedefaults>
    <o:shapelayout v:ext="edit">
      <o:idmap v:ext="edit" data="1"/>
      <o:regrouptable v:ext="edit">
        <o:entry new="1" old="0"/>
        <o:entry new="2" old="0"/>
        <o:entry new="3" old="2"/>
        <o:entry new="4" old="0"/>
        <o:entry new="5" old="0"/>
        <o:entry new="6" old="0"/>
        <o:entry new="7" old="0"/>
        <o:entry new="8" old="0"/>
        <o:entry new="9" old="8"/>
        <o:entry new="10" old="0"/>
        <o:entry new="11" old="0"/>
        <o:entry new="12" old="11"/>
        <o:entry new="13" old="12"/>
        <o:entry new="14" old="12"/>
        <o:entry new="15" old="11"/>
        <o:entry new="16" old="15"/>
        <o:entry new="17" old="15"/>
        <o:entry new="18" old="15"/>
        <o:entry new="19" old="15"/>
        <o:entry new="20" old="0"/>
        <o:entry new="21" old="0"/>
        <o:entry new="2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480"/>
    <w:rPr>
      <w:sz w:val="24"/>
      <w:szCs w:val="24"/>
    </w:rPr>
  </w:style>
  <w:style w:type="paragraph" w:styleId="Ttulo1">
    <w:name w:val="heading 1"/>
    <w:basedOn w:val="Normal"/>
    <w:link w:val="Ttulo1Char"/>
    <w:uiPriority w:val="9"/>
    <w:qFormat/>
    <w:rsid w:val="0006318E"/>
    <w:pPr>
      <w:spacing w:before="100" w:beforeAutospacing="1" w:after="100" w:afterAutospacing="1"/>
      <w:outlineLvl w:val="0"/>
    </w:pPr>
    <w:rPr>
      <w:b/>
      <w:bCs/>
      <w:kern w:val="36"/>
      <w:sz w:val="48"/>
      <w:szCs w:val="48"/>
    </w:rPr>
  </w:style>
  <w:style w:type="paragraph" w:styleId="Ttulo3">
    <w:name w:val="heading 3"/>
    <w:basedOn w:val="Normal"/>
    <w:link w:val="Ttulo3Char"/>
    <w:uiPriority w:val="9"/>
    <w:qFormat/>
    <w:rsid w:val="0006318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61DFA"/>
    <w:pPr>
      <w:tabs>
        <w:tab w:val="center" w:pos="4252"/>
        <w:tab w:val="right" w:pos="8504"/>
      </w:tabs>
    </w:pPr>
  </w:style>
  <w:style w:type="paragraph" w:styleId="Rodap">
    <w:name w:val="footer"/>
    <w:basedOn w:val="Normal"/>
    <w:rsid w:val="00961DFA"/>
    <w:pPr>
      <w:tabs>
        <w:tab w:val="center" w:pos="4252"/>
        <w:tab w:val="right" w:pos="8504"/>
      </w:tabs>
    </w:pPr>
  </w:style>
  <w:style w:type="character" w:styleId="Hyperlink">
    <w:name w:val="Hyperlink"/>
    <w:basedOn w:val="Fontepargpadro"/>
    <w:rsid w:val="001D21DC"/>
    <w:rPr>
      <w:color w:val="0000FF"/>
      <w:u w:val="single"/>
    </w:rPr>
  </w:style>
  <w:style w:type="character" w:customStyle="1" w:styleId="Ttulo1Char">
    <w:name w:val="Título 1 Char"/>
    <w:basedOn w:val="Fontepargpadro"/>
    <w:link w:val="Ttulo1"/>
    <w:uiPriority w:val="9"/>
    <w:rsid w:val="0006318E"/>
    <w:rPr>
      <w:b/>
      <w:bCs/>
      <w:kern w:val="36"/>
      <w:sz w:val="48"/>
      <w:szCs w:val="48"/>
    </w:rPr>
  </w:style>
  <w:style w:type="character" w:customStyle="1" w:styleId="Ttulo3Char">
    <w:name w:val="Título 3 Char"/>
    <w:basedOn w:val="Fontepargpadro"/>
    <w:link w:val="Ttulo3"/>
    <w:uiPriority w:val="9"/>
    <w:rsid w:val="0006318E"/>
    <w:rPr>
      <w:b/>
      <w:bCs/>
      <w:sz w:val="27"/>
      <w:szCs w:val="27"/>
    </w:rPr>
  </w:style>
  <w:style w:type="paragraph" w:styleId="NormalWeb">
    <w:name w:val="Normal (Web)"/>
    <w:basedOn w:val="Normal"/>
    <w:uiPriority w:val="99"/>
    <w:unhideWhenUsed/>
    <w:rsid w:val="0006318E"/>
    <w:pPr>
      <w:spacing w:before="100" w:beforeAutospacing="1" w:after="100" w:afterAutospacing="1"/>
    </w:pPr>
  </w:style>
  <w:style w:type="character" w:styleId="Forte">
    <w:name w:val="Strong"/>
    <w:basedOn w:val="Fontepargpadro"/>
    <w:uiPriority w:val="22"/>
    <w:qFormat/>
    <w:rsid w:val="0006318E"/>
    <w:rPr>
      <w:b/>
      <w:bCs/>
    </w:rPr>
  </w:style>
  <w:style w:type="paragraph" w:styleId="Textodebalo">
    <w:name w:val="Balloon Text"/>
    <w:basedOn w:val="Normal"/>
    <w:link w:val="TextodebaloChar"/>
    <w:rsid w:val="0006318E"/>
    <w:rPr>
      <w:rFonts w:ascii="Tahoma" w:hAnsi="Tahoma" w:cs="Tahoma"/>
      <w:sz w:val="16"/>
      <w:szCs w:val="16"/>
    </w:rPr>
  </w:style>
  <w:style w:type="character" w:customStyle="1" w:styleId="TextodebaloChar">
    <w:name w:val="Texto de balão Char"/>
    <w:basedOn w:val="Fontepargpadro"/>
    <w:link w:val="Textodebalo"/>
    <w:rsid w:val="0006318E"/>
    <w:rPr>
      <w:rFonts w:ascii="Tahoma" w:hAnsi="Tahoma" w:cs="Tahoma"/>
      <w:sz w:val="16"/>
      <w:szCs w:val="16"/>
    </w:rPr>
  </w:style>
  <w:style w:type="table" w:styleId="Tabelacomgrade">
    <w:name w:val="Table Grid"/>
    <w:basedOn w:val="Tabelanormal"/>
    <w:rsid w:val="00EC7A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345480"/>
    <w:pPr>
      <w:ind w:left="708"/>
    </w:pPr>
  </w:style>
  <w:style w:type="paragraph" w:styleId="Corpodetexto">
    <w:name w:val="Body Text"/>
    <w:basedOn w:val="Normal"/>
    <w:link w:val="CorpodetextoChar"/>
    <w:rsid w:val="00804F8E"/>
    <w:pPr>
      <w:jc w:val="both"/>
    </w:pPr>
    <w:rPr>
      <w:rFonts w:ascii="Lucida Bright" w:hAnsi="Lucida Bright" w:cs="Latha"/>
    </w:rPr>
  </w:style>
  <w:style w:type="character" w:customStyle="1" w:styleId="CorpodetextoChar">
    <w:name w:val="Corpo de texto Char"/>
    <w:basedOn w:val="Fontepargpadro"/>
    <w:link w:val="Corpodetexto"/>
    <w:rsid w:val="00804F8E"/>
    <w:rPr>
      <w:rFonts w:ascii="Lucida Bright" w:hAnsi="Lucida Bright" w:cs="Latha"/>
      <w:sz w:val="24"/>
      <w:szCs w:val="24"/>
    </w:rPr>
  </w:style>
  <w:style w:type="paragraph" w:styleId="Textodenotaderodap">
    <w:name w:val="footnote text"/>
    <w:basedOn w:val="Normal"/>
    <w:link w:val="TextodenotaderodapChar"/>
    <w:rsid w:val="00B4068D"/>
    <w:rPr>
      <w:sz w:val="20"/>
      <w:szCs w:val="20"/>
    </w:rPr>
  </w:style>
  <w:style w:type="character" w:customStyle="1" w:styleId="TextodenotaderodapChar">
    <w:name w:val="Texto de nota de rodapé Char"/>
    <w:basedOn w:val="Fontepargpadro"/>
    <w:link w:val="Textodenotaderodap"/>
    <w:rsid w:val="00B4068D"/>
  </w:style>
  <w:style w:type="character" w:styleId="Refdenotaderodap">
    <w:name w:val="footnote reference"/>
    <w:basedOn w:val="Fontepargpadro"/>
    <w:rsid w:val="00B4068D"/>
    <w:rPr>
      <w:vertAlign w:val="superscript"/>
    </w:rPr>
  </w:style>
  <w:style w:type="paragraph" w:customStyle="1" w:styleId="fr">
    <w:name w:val="fr"/>
    <w:basedOn w:val="Normal"/>
    <w:rsid w:val="000A0A24"/>
    <w:pPr>
      <w:spacing w:before="100" w:beforeAutospacing="1" w:after="100" w:afterAutospacing="1"/>
    </w:pPr>
  </w:style>
  <w:style w:type="character" w:styleId="Refdecomentrio">
    <w:name w:val="annotation reference"/>
    <w:basedOn w:val="Fontepargpadro"/>
    <w:rsid w:val="007E4D2B"/>
    <w:rPr>
      <w:sz w:val="16"/>
      <w:szCs w:val="16"/>
    </w:rPr>
  </w:style>
  <w:style w:type="paragraph" w:styleId="Textodecomentrio">
    <w:name w:val="annotation text"/>
    <w:basedOn w:val="Normal"/>
    <w:link w:val="TextodecomentrioChar"/>
    <w:rsid w:val="007E4D2B"/>
    <w:rPr>
      <w:sz w:val="20"/>
      <w:szCs w:val="20"/>
    </w:rPr>
  </w:style>
  <w:style w:type="character" w:customStyle="1" w:styleId="TextodecomentrioChar">
    <w:name w:val="Texto de comentário Char"/>
    <w:basedOn w:val="Fontepargpadro"/>
    <w:link w:val="Textodecomentrio"/>
    <w:rsid w:val="007E4D2B"/>
  </w:style>
  <w:style w:type="character" w:customStyle="1" w:styleId="CabealhoChar">
    <w:name w:val="Cabeçalho Char"/>
    <w:basedOn w:val="Fontepargpadro"/>
    <w:link w:val="Cabealho"/>
    <w:uiPriority w:val="99"/>
    <w:rsid w:val="007E4D2B"/>
    <w:rPr>
      <w:sz w:val="24"/>
      <w:szCs w:val="24"/>
    </w:rPr>
  </w:style>
</w:styles>
</file>

<file path=word/webSettings.xml><?xml version="1.0" encoding="utf-8"?>
<w:webSettings xmlns:r="http://schemas.openxmlformats.org/officeDocument/2006/relationships" xmlns:w="http://schemas.openxmlformats.org/wordprocessingml/2006/main">
  <w:divs>
    <w:div w:id="691499096">
      <w:bodyDiv w:val="1"/>
      <w:marLeft w:val="0"/>
      <w:marRight w:val="0"/>
      <w:marTop w:val="104"/>
      <w:marBottom w:val="104"/>
      <w:divBdr>
        <w:top w:val="none" w:sz="0" w:space="0" w:color="auto"/>
        <w:left w:val="none" w:sz="0" w:space="0" w:color="auto"/>
        <w:bottom w:val="none" w:sz="0" w:space="0" w:color="auto"/>
        <w:right w:val="none" w:sz="0" w:space="0" w:color="auto"/>
      </w:divBdr>
      <w:divsChild>
        <w:div w:id="269436453">
          <w:marLeft w:val="0"/>
          <w:marRight w:val="130"/>
          <w:marTop w:val="0"/>
          <w:marBottom w:val="0"/>
          <w:divBdr>
            <w:top w:val="none" w:sz="0" w:space="0" w:color="auto"/>
            <w:left w:val="none" w:sz="0" w:space="0" w:color="auto"/>
            <w:bottom w:val="none" w:sz="0" w:space="0" w:color="auto"/>
            <w:right w:val="none" w:sz="0" w:space="0" w:color="auto"/>
          </w:divBdr>
          <w:divsChild>
            <w:div w:id="1179008071">
              <w:marLeft w:val="0"/>
              <w:marRight w:val="0"/>
              <w:marTop w:val="0"/>
              <w:marBottom w:val="0"/>
              <w:divBdr>
                <w:top w:val="none" w:sz="0" w:space="0" w:color="auto"/>
                <w:left w:val="none" w:sz="0" w:space="0" w:color="auto"/>
                <w:bottom w:val="none" w:sz="0" w:space="0" w:color="auto"/>
                <w:right w:val="none" w:sz="0" w:space="0" w:color="auto"/>
              </w:divBdr>
              <w:divsChild>
                <w:div w:id="28603994">
                  <w:marLeft w:val="130"/>
                  <w:marRight w:val="0"/>
                  <w:marTop w:val="0"/>
                  <w:marBottom w:val="0"/>
                  <w:divBdr>
                    <w:top w:val="none" w:sz="0" w:space="0" w:color="auto"/>
                    <w:left w:val="none" w:sz="0" w:space="0" w:color="auto"/>
                    <w:bottom w:val="single" w:sz="48" w:space="0" w:color="FFFFFF"/>
                    <w:right w:val="none" w:sz="0" w:space="0" w:color="auto"/>
                  </w:divBdr>
                </w:div>
                <w:div w:id="253826036">
                  <w:marLeft w:val="0"/>
                  <w:marRight w:val="0"/>
                  <w:marTop w:val="259"/>
                  <w:marBottom w:val="0"/>
                  <w:divBdr>
                    <w:top w:val="none" w:sz="0" w:space="0" w:color="auto"/>
                    <w:left w:val="none" w:sz="0" w:space="0" w:color="auto"/>
                    <w:bottom w:val="none" w:sz="0" w:space="0" w:color="auto"/>
                    <w:right w:val="none" w:sz="0" w:space="0" w:color="auto"/>
                  </w:divBdr>
                </w:div>
                <w:div w:id="3077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6261">
      <w:bodyDiv w:val="1"/>
      <w:marLeft w:val="0"/>
      <w:marRight w:val="0"/>
      <w:marTop w:val="0"/>
      <w:marBottom w:val="0"/>
      <w:divBdr>
        <w:top w:val="none" w:sz="0" w:space="0" w:color="auto"/>
        <w:left w:val="none" w:sz="0" w:space="0" w:color="auto"/>
        <w:bottom w:val="none" w:sz="0" w:space="0" w:color="auto"/>
        <w:right w:val="none" w:sz="0" w:space="0" w:color="auto"/>
      </w:divBdr>
      <w:divsChild>
        <w:div w:id="18164148">
          <w:marLeft w:val="0"/>
          <w:marRight w:val="0"/>
          <w:marTop w:val="0"/>
          <w:marBottom w:val="0"/>
          <w:divBdr>
            <w:top w:val="none" w:sz="0" w:space="0" w:color="auto"/>
            <w:left w:val="none" w:sz="0" w:space="0" w:color="auto"/>
            <w:bottom w:val="none" w:sz="0" w:space="0" w:color="auto"/>
            <w:right w:val="none" w:sz="0" w:space="0" w:color="auto"/>
          </w:divBdr>
          <w:divsChild>
            <w:div w:id="264534632">
              <w:marLeft w:val="0"/>
              <w:marRight w:val="0"/>
              <w:marTop w:val="0"/>
              <w:marBottom w:val="0"/>
              <w:divBdr>
                <w:top w:val="none" w:sz="0" w:space="0" w:color="auto"/>
                <w:left w:val="none" w:sz="0" w:space="0" w:color="auto"/>
                <w:bottom w:val="none" w:sz="0" w:space="0" w:color="auto"/>
                <w:right w:val="none" w:sz="0" w:space="0" w:color="auto"/>
              </w:divBdr>
            </w:div>
            <w:div w:id="444469860">
              <w:marLeft w:val="0"/>
              <w:marRight w:val="0"/>
              <w:marTop w:val="0"/>
              <w:marBottom w:val="0"/>
              <w:divBdr>
                <w:top w:val="none" w:sz="0" w:space="0" w:color="auto"/>
                <w:left w:val="none" w:sz="0" w:space="0" w:color="auto"/>
                <w:bottom w:val="none" w:sz="0" w:space="0" w:color="auto"/>
                <w:right w:val="none" w:sz="0" w:space="0" w:color="auto"/>
              </w:divBdr>
            </w:div>
            <w:div w:id="530650508">
              <w:marLeft w:val="0"/>
              <w:marRight w:val="0"/>
              <w:marTop w:val="0"/>
              <w:marBottom w:val="0"/>
              <w:divBdr>
                <w:top w:val="none" w:sz="0" w:space="0" w:color="auto"/>
                <w:left w:val="none" w:sz="0" w:space="0" w:color="auto"/>
                <w:bottom w:val="none" w:sz="0" w:space="0" w:color="auto"/>
                <w:right w:val="none" w:sz="0" w:space="0" w:color="auto"/>
              </w:divBdr>
            </w:div>
            <w:div w:id="552039463">
              <w:marLeft w:val="0"/>
              <w:marRight w:val="0"/>
              <w:marTop w:val="0"/>
              <w:marBottom w:val="0"/>
              <w:divBdr>
                <w:top w:val="none" w:sz="0" w:space="0" w:color="auto"/>
                <w:left w:val="none" w:sz="0" w:space="0" w:color="auto"/>
                <w:bottom w:val="none" w:sz="0" w:space="0" w:color="auto"/>
                <w:right w:val="none" w:sz="0" w:space="0" w:color="auto"/>
              </w:divBdr>
            </w:div>
            <w:div w:id="731655701">
              <w:marLeft w:val="0"/>
              <w:marRight w:val="0"/>
              <w:marTop w:val="0"/>
              <w:marBottom w:val="0"/>
              <w:divBdr>
                <w:top w:val="none" w:sz="0" w:space="0" w:color="auto"/>
                <w:left w:val="none" w:sz="0" w:space="0" w:color="auto"/>
                <w:bottom w:val="none" w:sz="0" w:space="0" w:color="auto"/>
                <w:right w:val="none" w:sz="0" w:space="0" w:color="auto"/>
              </w:divBdr>
            </w:div>
            <w:div w:id="794174253">
              <w:marLeft w:val="0"/>
              <w:marRight w:val="0"/>
              <w:marTop w:val="0"/>
              <w:marBottom w:val="0"/>
              <w:divBdr>
                <w:top w:val="none" w:sz="0" w:space="0" w:color="auto"/>
                <w:left w:val="none" w:sz="0" w:space="0" w:color="auto"/>
                <w:bottom w:val="none" w:sz="0" w:space="0" w:color="auto"/>
                <w:right w:val="none" w:sz="0" w:space="0" w:color="auto"/>
              </w:divBdr>
            </w:div>
            <w:div w:id="825973738">
              <w:marLeft w:val="0"/>
              <w:marRight w:val="0"/>
              <w:marTop w:val="0"/>
              <w:marBottom w:val="0"/>
              <w:divBdr>
                <w:top w:val="none" w:sz="0" w:space="0" w:color="auto"/>
                <w:left w:val="none" w:sz="0" w:space="0" w:color="auto"/>
                <w:bottom w:val="none" w:sz="0" w:space="0" w:color="auto"/>
                <w:right w:val="none" w:sz="0" w:space="0" w:color="auto"/>
              </w:divBdr>
            </w:div>
            <w:div w:id="1027215563">
              <w:marLeft w:val="0"/>
              <w:marRight w:val="0"/>
              <w:marTop w:val="0"/>
              <w:marBottom w:val="0"/>
              <w:divBdr>
                <w:top w:val="none" w:sz="0" w:space="0" w:color="auto"/>
                <w:left w:val="none" w:sz="0" w:space="0" w:color="auto"/>
                <w:bottom w:val="none" w:sz="0" w:space="0" w:color="auto"/>
                <w:right w:val="none" w:sz="0" w:space="0" w:color="auto"/>
              </w:divBdr>
            </w:div>
            <w:div w:id="1498305081">
              <w:marLeft w:val="0"/>
              <w:marRight w:val="0"/>
              <w:marTop w:val="0"/>
              <w:marBottom w:val="0"/>
              <w:divBdr>
                <w:top w:val="none" w:sz="0" w:space="0" w:color="auto"/>
                <w:left w:val="none" w:sz="0" w:space="0" w:color="auto"/>
                <w:bottom w:val="none" w:sz="0" w:space="0" w:color="auto"/>
                <w:right w:val="none" w:sz="0" w:space="0" w:color="auto"/>
              </w:divBdr>
            </w:div>
            <w:div w:id="1500731023">
              <w:marLeft w:val="0"/>
              <w:marRight w:val="0"/>
              <w:marTop w:val="0"/>
              <w:marBottom w:val="0"/>
              <w:divBdr>
                <w:top w:val="none" w:sz="0" w:space="0" w:color="auto"/>
                <w:left w:val="none" w:sz="0" w:space="0" w:color="auto"/>
                <w:bottom w:val="none" w:sz="0" w:space="0" w:color="auto"/>
                <w:right w:val="none" w:sz="0" w:space="0" w:color="auto"/>
              </w:divBdr>
            </w:div>
            <w:div w:id="1654024048">
              <w:marLeft w:val="0"/>
              <w:marRight w:val="0"/>
              <w:marTop w:val="0"/>
              <w:marBottom w:val="0"/>
              <w:divBdr>
                <w:top w:val="none" w:sz="0" w:space="0" w:color="auto"/>
                <w:left w:val="none" w:sz="0" w:space="0" w:color="auto"/>
                <w:bottom w:val="none" w:sz="0" w:space="0" w:color="auto"/>
                <w:right w:val="none" w:sz="0" w:space="0" w:color="auto"/>
              </w:divBdr>
            </w:div>
            <w:div w:id="1681153351">
              <w:marLeft w:val="0"/>
              <w:marRight w:val="0"/>
              <w:marTop w:val="0"/>
              <w:marBottom w:val="0"/>
              <w:divBdr>
                <w:top w:val="none" w:sz="0" w:space="0" w:color="auto"/>
                <w:left w:val="none" w:sz="0" w:space="0" w:color="auto"/>
                <w:bottom w:val="none" w:sz="0" w:space="0" w:color="auto"/>
                <w:right w:val="none" w:sz="0" w:space="0" w:color="auto"/>
              </w:divBdr>
            </w:div>
            <w:div w:id="1902014667">
              <w:marLeft w:val="0"/>
              <w:marRight w:val="0"/>
              <w:marTop w:val="0"/>
              <w:marBottom w:val="0"/>
              <w:divBdr>
                <w:top w:val="none" w:sz="0" w:space="0" w:color="auto"/>
                <w:left w:val="none" w:sz="0" w:space="0" w:color="auto"/>
                <w:bottom w:val="none" w:sz="0" w:space="0" w:color="auto"/>
                <w:right w:val="none" w:sz="0" w:space="0" w:color="auto"/>
              </w:divBdr>
            </w:div>
          </w:divsChild>
        </w:div>
        <w:div w:id="2130583873">
          <w:marLeft w:val="0"/>
          <w:marRight w:val="0"/>
          <w:marTop w:val="0"/>
          <w:marBottom w:val="0"/>
          <w:divBdr>
            <w:top w:val="none" w:sz="0" w:space="0" w:color="auto"/>
            <w:left w:val="none" w:sz="0" w:space="0" w:color="auto"/>
            <w:bottom w:val="none" w:sz="0" w:space="0" w:color="auto"/>
            <w:right w:val="none" w:sz="0" w:space="0" w:color="auto"/>
          </w:divBdr>
        </w:div>
      </w:divsChild>
    </w:div>
    <w:div w:id="1557467642">
      <w:bodyDiv w:val="1"/>
      <w:marLeft w:val="0"/>
      <w:marRight w:val="0"/>
      <w:marTop w:val="0"/>
      <w:marBottom w:val="0"/>
      <w:divBdr>
        <w:top w:val="none" w:sz="0" w:space="0" w:color="auto"/>
        <w:left w:val="none" w:sz="0" w:space="0" w:color="auto"/>
        <w:bottom w:val="none" w:sz="0" w:space="0" w:color="auto"/>
        <w:right w:val="none" w:sz="0" w:space="0" w:color="auto"/>
      </w:divBdr>
    </w:div>
    <w:div w:id="1683052127">
      <w:bodyDiv w:val="1"/>
      <w:marLeft w:val="130"/>
      <w:marRight w:val="0"/>
      <w:marTop w:val="65"/>
      <w:marBottom w:val="65"/>
      <w:divBdr>
        <w:top w:val="none" w:sz="0" w:space="0" w:color="auto"/>
        <w:left w:val="none" w:sz="0" w:space="0" w:color="auto"/>
        <w:bottom w:val="none" w:sz="0" w:space="0" w:color="auto"/>
        <w:right w:val="none" w:sz="0" w:space="0" w:color="auto"/>
      </w:divBdr>
      <w:divsChild>
        <w:div w:id="1560243000">
          <w:marLeft w:val="0"/>
          <w:marRight w:val="0"/>
          <w:marTop w:val="0"/>
          <w:marBottom w:val="26"/>
          <w:divBdr>
            <w:top w:val="single" w:sz="12" w:space="0" w:color="FFFFFF"/>
            <w:left w:val="none" w:sz="0" w:space="0" w:color="auto"/>
            <w:bottom w:val="none" w:sz="0" w:space="0" w:color="auto"/>
            <w:right w:val="none" w:sz="0" w:space="0" w:color="auto"/>
          </w:divBdr>
          <w:divsChild>
            <w:div w:id="1171524791">
              <w:marLeft w:val="3648"/>
              <w:marRight w:val="0"/>
              <w:marTop w:val="0"/>
              <w:marBottom w:val="0"/>
              <w:divBdr>
                <w:top w:val="none" w:sz="0" w:space="0" w:color="auto"/>
                <w:left w:val="none" w:sz="0" w:space="0" w:color="auto"/>
                <w:bottom w:val="none" w:sz="0" w:space="0" w:color="auto"/>
                <w:right w:val="none" w:sz="0" w:space="0" w:color="auto"/>
              </w:divBdr>
              <w:divsChild>
                <w:div w:id="83696600">
                  <w:marLeft w:val="0"/>
                  <w:marRight w:val="0"/>
                  <w:marTop w:val="0"/>
                  <w:marBottom w:val="0"/>
                  <w:divBdr>
                    <w:top w:val="none" w:sz="0" w:space="0" w:color="auto"/>
                    <w:left w:val="none" w:sz="0" w:space="0" w:color="auto"/>
                    <w:bottom w:val="none" w:sz="0" w:space="0" w:color="auto"/>
                    <w:right w:val="none" w:sz="0" w:space="0" w:color="auto"/>
                  </w:divBdr>
                  <w:divsChild>
                    <w:div w:id="15855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52962">
      <w:bodyDiv w:val="1"/>
      <w:marLeft w:val="0"/>
      <w:marRight w:val="0"/>
      <w:marTop w:val="0"/>
      <w:marBottom w:val="0"/>
      <w:divBdr>
        <w:top w:val="none" w:sz="0" w:space="0" w:color="auto"/>
        <w:left w:val="none" w:sz="0" w:space="0" w:color="auto"/>
        <w:bottom w:val="none" w:sz="0" w:space="0" w:color="auto"/>
        <w:right w:val="none" w:sz="0" w:space="0" w:color="auto"/>
      </w:divBdr>
      <w:divsChild>
        <w:div w:id="2062289176">
          <w:marLeft w:val="0"/>
          <w:marRight w:val="0"/>
          <w:marTop w:val="0"/>
          <w:marBottom w:val="0"/>
          <w:divBdr>
            <w:top w:val="none" w:sz="0" w:space="0" w:color="auto"/>
            <w:left w:val="none" w:sz="0" w:space="0" w:color="auto"/>
            <w:bottom w:val="none" w:sz="0" w:space="0" w:color="auto"/>
            <w:right w:val="none" w:sz="0" w:space="0" w:color="auto"/>
          </w:divBdr>
          <w:divsChild>
            <w:div w:id="1007631584">
              <w:marLeft w:val="0"/>
              <w:marRight w:val="0"/>
              <w:marTop w:val="0"/>
              <w:marBottom w:val="0"/>
              <w:divBdr>
                <w:top w:val="none" w:sz="0" w:space="0" w:color="auto"/>
                <w:left w:val="none" w:sz="0" w:space="0" w:color="auto"/>
                <w:bottom w:val="none" w:sz="0" w:space="0" w:color="auto"/>
                <w:right w:val="none" w:sz="0" w:space="0" w:color="auto"/>
              </w:divBdr>
              <w:divsChild>
                <w:div w:id="1980457956">
                  <w:marLeft w:val="0"/>
                  <w:marRight w:val="0"/>
                  <w:marTop w:val="0"/>
                  <w:marBottom w:val="0"/>
                  <w:divBdr>
                    <w:top w:val="none" w:sz="0" w:space="0" w:color="auto"/>
                    <w:left w:val="none" w:sz="0" w:space="0" w:color="auto"/>
                    <w:bottom w:val="none" w:sz="0" w:space="0" w:color="auto"/>
                    <w:right w:val="none" w:sz="0" w:space="0" w:color="auto"/>
                  </w:divBdr>
                  <w:divsChild>
                    <w:div w:id="873226220">
                      <w:marLeft w:val="0"/>
                      <w:marRight w:val="0"/>
                      <w:marTop w:val="0"/>
                      <w:marBottom w:val="0"/>
                      <w:divBdr>
                        <w:top w:val="none" w:sz="0" w:space="0" w:color="auto"/>
                        <w:left w:val="none" w:sz="0" w:space="0" w:color="auto"/>
                        <w:bottom w:val="none" w:sz="0" w:space="0" w:color="auto"/>
                        <w:right w:val="none" w:sz="0" w:space="0" w:color="auto"/>
                      </w:divBdr>
                      <w:divsChild>
                        <w:div w:id="12562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853066">
      <w:bodyDiv w:val="1"/>
      <w:marLeft w:val="0"/>
      <w:marRight w:val="0"/>
      <w:marTop w:val="0"/>
      <w:marBottom w:val="0"/>
      <w:divBdr>
        <w:top w:val="none" w:sz="0" w:space="0" w:color="auto"/>
        <w:left w:val="none" w:sz="0" w:space="0" w:color="auto"/>
        <w:bottom w:val="none" w:sz="0" w:space="0" w:color="auto"/>
        <w:right w:val="none" w:sz="0" w:space="0" w:color="auto"/>
      </w:divBdr>
      <w:divsChild>
        <w:div w:id="1490636375">
          <w:marLeft w:val="0"/>
          <w:marRight w:val="0"/>
          <w:marTop w:val="0"/>
          <w:marBottom w:val="0"/>
          <w:divBdr>
            <w:top w:val="none" w:sz="0" w:space="0" w:color="auto"/>
            <w:left w:val="none" w:sz="0" w:space="0" w:color="auto"/>
            <w:bottom w:val="none" w:sz="0" w:space="0" w:color="auto"/>
            <w:right w:val="none" w:sz="0" w:space="0" w:color="auto"/>
          </w:divBdr>
          <w:divsChild>
            <w:div w:id="1295061002">
              <w:marLeft w:val="0"/>
              <w:marRight w:val="0"/>
              <w:marTop w:val="0"/>
              <w:marBottom w:val="0"/>
              <w:divBdr>
                <w:top w:val="none" w:sz="0" w:space="0" w:color="auto"/>
                <w:left w:val="none" w:sz="0" w:space="0" w:color="auto"/>
                <w:bottom w:val="none" w:sz="0" w:space="0" w:color="auto"/>
                <w:right w:val="none" w:sz="0" w:space="0" w:color="auto"/>
              </w:divBdr>
              <w:divsChild>
                <w:div w:id="937177250">
                  <w:marLeft w:val="0"/>
                  <w:marRight w:val="0"/>
                  <w:marTop w:val="0"/>
                  <w:marBottom w:val="0"/>
                  <w:divBdr>
                    <w:top w:val="none" w:sz="0" w:space="0" w:color="auto"/>
                    <w:left w:val="none" w:sz="0" w:space="0" w:color="auto"/>
                    <w:bottom w:val="none" w:sz="0" w:space="0" w:color="auto"/>
                    <w:right w:val="none" w:sz="0" w:space="0" w:color="auto"/>
                  </w:divBdr>
                  <w:divsChild>
                    <w:div w:id="329068622">
                      <w:marLeft w:val="0"/>
                      <w:marRight w:val="0"/>
                      <w:marTop w:val="0"/>
                      <w:marBottom w:val="0"/>
                      <w:divBdr>
                        <w:top w:val="none" w:sz="0" w:space="0" w:color="auto"/>
                        <w:left w:val="none" w:sz="0" w:space="0" w:color="auto"/>
                        <w:bottom w:val="none" w:sz="0" w:space="0" w:color="auto"/>
                        <w:right w:val="none" w:sz="0" w:space="0" w:color="auto"/>
                      </w:divBdr>
                      <w:divsChild>
                        <w:div w:id="263193894">
                          <w:marLeft w:val="0"/>
                          <w:marRight w:val="0"/>
                          <w:marTop w:val="0"/>
                          <w:marBottom w:val="0"/>
                          <w:divBdr>
                            <w:top w:val="none" w:sz="0" w:space="0" w:color="auto"/>
                            <w:left w:val="none" w:sz="0" w:space="0" w:color="auto"/>
                            <w:bottom w:val="none" w:sz="0" w:space="0" w:color="auto"/>
                            <w:right w:val="none" w:sz="0" w:space="0" w:color="auto"/>
                          </w:divBdr>
                          <w:divsChild>
                            <w:div w:id="271668207">
                              <w:marLeft w:val="0"/>
                              <w:marRight w:val="0"/>
                              <w:marTop w:val="0"/>
                              <w:marBottom w:val="0"/>
                              <w:divBdr>
                                <w:top w:val="none" w:sz="0" w:space="0" w:color="auto"/>
                                <w:left w:val="none" w:sz="0" w:space="0" w:color="auto"/>
                                <w:bottom w:val="none" w:sz="0" w:space="0" w:color="auto"/>
                                <w:right w:val="none" w:sz="0" w:space="0" w:color="auto"/>
                              </w:divBdr>
                              <w:divsChild>
                                <w:div w:id="154818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74066">
      <w:bodyDiv w:val="1"/>
      <w:marLeft w:val="0"/>
      <w:marRight w:val="0"/>
      <w:marTop w:val="0"/>
      <w:marBottom w:val="0"/>
      <w:divBdr>
        <w:top w:val="none" w:sz="0" w:space="0" w:color="auto"/>
        <w:left w:val="none" w:sz="0" w:space="0" w:color="auto"/>
        <w:bottom w:val="none" w:sz="0" w:space="0" w:color="auto"/>
        <w:right w:val="none" w:sz="0" w:space="0" w:color="auto"/>
      </w:divBdr>
      <w:divsChild>
        <w:div w:id="1580746343">
          <w:marLeft w:val="0"/>
          <w:marRight w:val="0"/>
          <w:marTop w:val="0"/>
          <w:marBottom w:val="0"/>
          <w:divBdr>
            <w:top w:val="none" w:sz="0" w:space="0" w:color="auto"/>
            <w:left w:val="none" w:sz="0" w:space="0" w:color="auto"/>
            <w:bottom w:val="none" w:sz="0" w:space="0" w:color="auto"/>
            <w:right w:val="none" w:sz="0" w:space="0" w:color="auto"/>
          </w:divBdr>
          <w:divsChild>
            <w:div w:id="888688017">
              <w:marLeft w:val="0"/>
              <w:marRight w:val="0"/>
              <w:marTop w:val="0"/>
              <w:marBottom w:val="0"/>
              <w:divBdr>
                <w:top w:val="none" w:sz="0" w:space="0" w:color="auto"/>
                <w:left w:val="none" w:sz="0" w:space="0" w:color="auto"/>
                <w:bottom w:val="none" w:sz="0" w:space="0" w:color="auto"/>
                <w:right w:val="none" w:sz="0" w:space="0" w:color="auto"/>
              </w:divBdr>
              <w:divsChild>
                <w:div w:id="33770769">
                  <w:marLeft w:val="0"/>
                  <w:marRight w:val="0"/>
                  <w:marTop w:val="0"/>
                  <w:marBottom w:val="0"/>
                  <w:divBdr>
                    <w:top w:val="none" w:sz="0" w:space="0" w:color="auto"/>
                    <w:left w:val="none" w:sz="0" w:space="0" w:color="auto"/>
                    <w:bottom w:val="none" w:sz="0" w:space="0" w:color="auto"/>
                    <w:right w:val="none" w:sz="0" w:space="0" w:color="auto"/>
                  </w:divBdr>
                  <w:divsChild>
                    <w:div w:id="1661613049">
                      <w:marLeft w:val="0"/>
                      <w:marRight w:val="0"/>
                      <w:marTop w:val="0"/>
                      <w:marBottom w:val="0"/>
                      <w:divBdr>
                        <w:top w:val="none" w:sz="0" w:space="0" w:color="auto"/>
                        <w:left w:val="none" w:sz="0" w:space="0" w:color="auto"/>
                        <w:bottom w:val="none" w:sz="0" w:space="0" w:color="auto"/>
                        <w:right w:val="none" w:sz="0" w:space="0" w:color="auto"/>
                      </w:divBdr>
                      <w:divsChild>
                        <w:div w:id="10018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barradascomunicacao.files.wordpress.com/2011/06/star_wars.jpg" TargetMode="External"/><Relationship Id="rId10" Type="http://schemas.openxmlformats.org/officeDocument/2006/relationships/hyperlink" Target="http://revistaescola.abril.com.br/ciencias/fundamentos/marcelo-gleiser-ciencia-se-torna-fascinante-quando-voce-nao-fica-so-teoria-425973.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F7BB-A4CC-4336-8E9C-2085AAD6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4067</Words>
  <Characters>21963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25979</CharactersWithSpaces>
  <SharedDoc>false</SharedDoc>
  <HLinks>
    <vt:vector size="6" baseType="variant">
      <vt:variant>
        <vt:i4>1703947</vt:i4>
      </vt:variant>
      <vt:variant>
        <vt:i4>0</vt:i4>
      </vt:variant>
      <vt:variant>
        <vt:i4>0</vt:i4>
      </vt:variant>
      <vt:variant>
        <vt:i4>5</vt:i4>
      </vt:variant>
      <vt:variant>
        <vt:lpwstr>http://www.folha.uol.com.br/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Windows</cp:lastModifiedBy>
  <cp:revision>54</cp:revision>
  <cp:lastPrinted>2012-02-20T16:13:00Z</cp:lastPrinted>
  <dcterms:created xsi:type="dcterms:W3CDTF">2010-09-20T14:16:00Z</dcterms:created>
  <dcterms:modified xsi:type="dcterms:W3CDTF">2012-02-20T17:59:00Z</dcterms:modified>
</cp:coreProperties>
</file>